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8" w:rsidRPr="00033FDC" w:rsidRDefault="00601238" w:rsidP="00033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DC">
        <w:rPr>
          <w:rFonts w:ascii="Times New Roman" w:hAnsi="Times New Roman" w:cs="Times New Roman"/>
          <w:b/>
          <w:sz w:val="28"/>
          <w:szCs w:val="28"/>
        </w:rPr>
        <w:t>УЧЕБНО-ИССЛЕДОВАТЕЛЬСКОЙ РАБОТЫ СТУДЕНТОВ</w:t>
      </w:r>
    </w:p>
    <w:p w:rsidR="00033FDC" w:rsidRPr="00033FDC" w:rsidRDefault="00601238" w:rsidP="0003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DC">
        <w:rPr>
          <w:rFonts w:ascii="Times New Roman" w:hAnsi="Times New Roman" w:cs="Times New Roman"/>
          <w:b/>
          <w:sz w:val="28"/>
          <w:szCs w:val="28"/>
        </w:rPr>
        <w:t>1.1. Назначение учебно-исследовательской работы студентов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Подготовку в высшей школе высококвалифицированных специалистов можно обеспечить наряду с изучением общеобразовательных и специальных дисциплин, дополнительным освоением таких дисциплин, как учебно-исследовательская работа и научно-исследовательская работы студентов.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студентов (НИРС).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>Эта дисциплина связана с понятием науки. Основной формой человеческого познания является наука. Наука в наши дни становится всё более значимой и существенной составной частью той реальности, которая нас окружает и в которой нам, так или иначе, надлежит ориентироваться, жить и действовать. Дадим определение науки.</w:t>
      </w:r>
    </w:p>
    <w:p w:rsidR="00033FDC" w:rsidRPr="00033FDC" w:rsidRDefault="00601238" w:rsidP="00033F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DC">
        <w:rPr>
          <w:rFonts w:ascii="Times New Roman" w:hAnsi="Times New Roman" w:cs="Times New Roman"/>
          <w:b/>
          <w:sz w:val="28"/>
          <w:szCs w:val="28"/>
        </w:rPr>
        <w:t xml:space="preserve">Наука – форма духовной деятельности человека по выработке, </w:t>
      </w:r>
      <w:proofErr w:type="spellStart"/>
      <w:r w:rsidRPr="00033FDC">
        <w:rPr>
          <w:rFonts w:ascii="Times New Roman" w:hAnsi="Times New Roman" w:cs="Times New Roman"/>
          <w:b/>
          <w:sz w:val="28"/>
          <w:szCs w:val="28"/>
        </w:rPr>
        <w:t>сист</w:t>
      </w:r>
      <w:proofErr w:type="gramStart"/>
      <w:r w:rsidRPr="00033FD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033FD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33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FDC">
        <w:rPr>
          <w:rFonts w:ascii="Times New Roman" w:hAnsi="Times New Roman" w:cs="Times New Roman"/>
          <w:b/>
          <w:sz w:val="28"/>
          <w:szCs w:val="28"/>
        </w:rPr>
        <w:t>матизации</w:t>
      </w:r>
      <w:proofErr w:type="spellEnd"/>
      <w:r w:rsidRPr="00033FDC">
        <w:rPr>
          <w:rFonts w:ascii="Times New Roman" w:hAnsi="Times New Roman" w:cs="Times New Roman"/>
          <w:b/>
          <w:sz w:val="28"/>
          <w:szCs w:val="28"/>
        </w:rPr>
        <w:t xml:space="preserve"> и проверке знаний.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Итак, непосредственной целью науки является получение новых знаний и систематизация знаний.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Научным является не всякое знание, а лишь достоверное, хорошо проверенное и обоснованное. Отсюда следует – занятие НИРС распространяется не на всех студентов, а лишь выразивших желание заниматься этой деятельностью. Учебно-исследовательская работа студентов (УИРС) отличается целями, которые перед ней ставятся и формами достижения целей. Основными целями УИРС являются приобретение: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>− навыков и выработка внутренней потребности систематического получения знаний, в том числе накопления систематизации и анализа информации;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умения применения полученных знаний для решения не только текущих задач, но и задач нестандартного характера;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умения анализа результатов исследования, формулировать выводы и вырабатывать рекомендации по совершенствованию того или иного вида деятельности. На основании определённых основных целей дадим определение УИРС. </w:t>
      </w:r>
    </w:p>
    <w:p w:rsidR="00033FDC" w:rsidRPr="00033FDC" w:rsidRDefault="00601238" w:rsidP="00033F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DC">
        <w:rPr>
          <w:rFonts w:ascii="Times New Roman" w:hAnsi="Times New Roman" w:cs="Times New Roman"/>
          <w:b/>
          <w:sz w:val="28"/>
          <w:szCs w:val="28"/>
        </w:rPr>
        <w:t>УИРС – форма совершенствования учебного процесса, направленная на умение приобретать, применять приобретённые знания и принимать рациональные решения по результатам выполненной работы.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данного определения УИРС видно основное отличие УИРС от НИРС. УИРС – усвоение, применение существующих знаний и 6 принятие рациональных решений, а НИРС – получение новых знаний. Кроме того, УИРС, как форма совершенствования учебного процесса, касается каждого студента.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заключение, что УИРС – это начальная обязательная ступень творческого подхода к учебному процессу, а в будущем к творческому подходу производственной деятельности. НИРС является следующей более высокой ступенью творческого развития личности и не является обязательной для всех студентов. Более того, можно утверждать – без освоения УИРС маловероятна успешная деятельность в области НИРС. </w:t>
      </w:r>
    </w:p>
    <w:p w:rsidR="00033FDC" w:rsidRPr="00033FDC" w:rsidRDefault="00033FDC" w:rsidP="0003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FDC" w:rsidRPr="00033FDC" w:rsidRDefault="00601238" w:rsidP="0003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DC">
        <w:rPr>
          <w:rFonts w:ascii="Times New Roman" w:hAnsi="Times New Roman" w:cs="Times New Roman"/>
          <w:b/>
          <w:sz w:val="28"/>
          <w:szCs w:val="28"/>
        </w:rPr>
        <w:t>1.2. Организация и содержание дисциплины УИРС</w:t>
      </w:r>
      <w:r w:rsidR="00033FDC" w:rsidRPr="00033FDC">
        <w:rPr>
          <w:rFonts w:ascii="Times New Roman" w:hAnsi="Times New Roman" w:cs="Times New Roman"/>
          <w:b/>
          <w:sz w:val="28"/>
          <w:szCs w:val="28"/>
        </w:rPr>
        <w:t>.</w:t>
      </w:r>
    </w:p>
    <w:p w:rsid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В организационном плане учебно-исследовательская работа студентов подразделяется на УИРС,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включаемую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 xml:space="preserve"> в учебный процесс, и УИРС, выполняемую во </w:t>
      </w:r>
      <w:proofErr w:type="spellStart"/>
      <w:r w:rsidRPr="00033FD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33FDC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>Учебно-исследовательская работа студентов, включаемая в учебный процесс, осуществляется в следующих формах: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лекции;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практические занятия, и изучается на начальных курсах. На старших курсах студенты выполняют УИРС во </w:t>
      </w:r>
      <w:proofErr w:type="spellStart"/>
      <w:r w:rsidRPr="00033FD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33FDC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На первом этапе УИРС,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включаемая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 xml:space="preserve"> в учебный процесс в форме практической деятельности, предусматривает выполнение обязательных работ: домашних заданий, лабораторных работ, рефератов, курсовых и дипломных проектов (работ) всеми студентами без исключения. То есть на первом этапе происходит ознакомление студентов с основами и элементами учебных исследований, развиваются навыки самостоятельной работы по углублённому изучению фундаментальных наук. «Открывают» для себя известные знания, составляющие часть программного материала какой-либо дисциплины (раздела, темы), и применяют их к решению каких-либо учебных или прикладных задач. Следует подчеркнуть, что вопреки сложившемуся мнению [1–13], предметом учебно-исследовательской работы студентов является не обязательно специально включаемые преподавателем </w:t>
      </w:r>
      <w:r w:rsidRPr="00033FDC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учебных исследований в перечисленные работы. Само выполнение работ без элементов учебных исследований подразумевает не только использование знаний, приобретённых на лекциях по данному предмету, но и необходимость в дополнительной информации, отражающей специфику выполняемых работ. Тем самым достигается выполнение первой цели УИРС – умение самостоятельного приобретения необходимых знаний. Кроме того, выполнение перечисленных работ требует привлечения знаний, полученных при изучении других дисциплин, а это 7 уже неизбежно предполагает выработку навыков применения знаний. Поэтому решается вторая задача УИРС – умение пользоваться уже приобретёнными знаниями.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УИРС,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включаемая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 xml:space="preserve"> в учебный процесс, может предусматривать выполнение разовых работ отдельными студентами. Например, выполнение конкретных нетиповых заданий учебно-исследовательского характера в период производственной или учебной практики отдельными студентами.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студентов, не включаемая в учебный процесс, осуществляется во </w:t>
      </w:r>
      <w:proofErr w:type="spellStart"/>
      <w:r w:rsidRPr="00033FD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33FDC">
        <w:rPr>
          <w:rFonts w:ascii="Times New Roman" w:hAnsi="Times New Roman" w:cs="Times New Roman"/>
          <w:sz w:val="28"/>
          <w:szCs w:val="28"/>
        </w:rPr>
        <w:t xml:space="preserve"> время в следующих формах: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индивидуальная работа по утверждённой тематике с закреплённым преподавателем;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участие в студенческих конференциях и студенческих олимпиадах;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участие в деятельности научных кружков;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участие в проведении хоздоговорных и научно-исследовательских работ кафедры.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То есть на втором этапе студенты включаются непосредственно в учебно-исследовательскую работу, проводимую на кафедрах. Им поручаются конкретные теоретические и практические разработки. Как правило, эти исследования ведутся в рамках общепрофессиональных и специальных дисциплин. Основной формой УИРС, осуществляемой во </w:t>
      </w:r>
      <w:proofErr w:type="spellStart"/>
      <w:r w:rsidRPr="00033FD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33FDC">
        <w:rPr>
          <w:rFonts w:ascii="Times New Roman" w:hAnsi="Times New Roman" w:cs="Times New Roman"/>
          <w:sz w:val="28"/>
          <w:szCs w:val="28"/>
        </w:rPr>
        <w:t xml:space="preserve"> время, является индивидуальная работа по утверждённой тематике с закреплённым преподавателем. Содержание УИРС определяется заданием, которое составляется руководителем. Количество и содержание этапов зависит от конкретного направления и характера работы. Обязательными этапами, как правило, являются проработка литературы, а также анализ полученных результатов, формирование выводов и рекомендаций, составление отчёта. Этап проработки литературы включает в себя поиск информационных материалов, их изучение и анализ, формулирование выводов. На </w:t>
      </w:r>
      <w:r w:rsidRPr="00033FDC">
        <w:rPr>
          <w:rFonts w:ascii="Times New Roman" w:hAnsi="Times New Roman" w:cs="Times New Roman"/>
          <w:sz w:val="28"/>
          <w:szCs w:val="28"/>
        </w:rPr>
        <w:lastRenderedPageBreak/>
        <w:t>самостоятельную проработку обычно выносятся разделы описательного характера, хорошо изложенные в учебниках.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Для самостоятельной работы предлагается изучение правил оформления учебно-исследовательской работы, представления результатов работ на студенческой научной конференции и специализированного программного обеспечения.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Классификация УИРС по различным признакам.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По характеру выполняемых исследований УИРС подразделяется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>: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теоретические исследования;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информационный поиск и реферирование;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разработку методов, алгоритмов и программ.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УИРС подразделяется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>: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методологическую;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прикладную;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научно-исследовательскую.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FDC">
        <w:rPr>
          <w:rFonts w:ascii="Times New Roman" w:hAnsi="Times New Roman" w:cs="Times New Roman"/>
          <w:sz w:val="28"/>
          <w:szCs w:val="28"/>
        </w:rPr>
        <w:t>Методологическое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 xml:space="preserve"> направлению деятельности УИРС предполагает, прежде всего, выработку навыков применения своих знаний путём теоретического исследования.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Прикладное направление деятельности УИРС предполагает непосредственное применение знаний и навыков: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при выполнении хоздоговорных работ;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>− связанных с учебным процессом – совершенствование лабораторных стендов, написание методических указаний по пользованию ими;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− при создании виртуальных лабораторных работ, программ для учебного процесса. </w:t>
      </w:r>
    </w:p>
    <w:p w:rsidR="00033FDC" w:rsidRPr="00033FDC" w:rsidRDefault="00601238" w:rsidP="0003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По средствам реализации УИРС подразделяется </w:t>
      </w:r>
      <w:proofErr w:type="gramStart"/>
      <w:r w:rsidRPr="00033F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>− теоретические исследования;</w:t>
      </w:r>
    </w:p>
    <w:p w:rsidR="00033FDC" w:rsidRPr="00033FDC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r w:rsidRPr="00033FDC">
        <w:rPr>
          <w:rFonts w:ascii="Times New Roman" w:hAnsi="Times New Roman" w:cs="Times New Roman"/>
          <w:sz w:val="28"/>
          <w:szCs w:val="28"/>
        </w:rPr>
        <w:t xml:space="preserve"> − изобретательскую деятельность; </w:t>
      </w:r>
    </w:p>
    <w:p w:rsidR="00814EB4" w:rsidRDefault="00601238" w:rsidP="00033F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FDC">
        <w:rPr>
          <w:rFonts w:ascii="Times New Roman" w:hAnsi="Times New Roman" w:cs="Times New Roman"/>
          <w:sz w:val="28"/>
          <w:szCs w:val="28"/>
        </w:rPr>
        <w:lastRenderedPageBreak/>
        <w:t>− экспериментальную деятельность, связанная либо с наблюдением (пассивный эксперимент), либо с экспериментом (наличие средств эксперимента для создания искусственных условий эксперимента).</w:t>
      </w:r>
      <w:proofErr w:type="gramEnd"/>
    </w:p>
    <w:p w:rsidR="00033FDC" w:rsidRDefault="00033FDC" w:rsidP="0003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D89" w:rsidRDefault="007D6D89" w:rsidP="007D6D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D0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Сделать конспект данной темы </w:t>
      </w:r>
    </w:p>
    <w:p w:rsidR="007D6D89" w:rsidRDefault="007D6D89" w:rsidP="007D6D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6D89" w:rsidRDefault="007D6D89" w:rsidP="007D6D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6965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Фото с выполненным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6965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ПИСЬМЕННО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6965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заданием 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жду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до 13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4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2020 г.,  до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9.00</w:t>
      </w:r>
    </w:p>
    <w:p w:rsidR="007D6D89" w:rsidRDefault="007D6D89" w:rsidP="007D6D89">
      <w:pPr>
        <w:pStyle w:val="1"/>
        <w:shd w:val="clear" w:color="auto" w:fill="FFFFFF"/>
        <w:spacing w:before="0" w:line="375" w:lineRule="atLeast"/>
        <w:ind w:left="-15"/>
        <w:rPr>
          <w:b w:val="0"/>
          <w:bCs w:val="0"/>
          <w:color w:val="000000"/>
          <w:sz w:val="32"/>
          <w:szCs w:val="32"/>
        </w:rPr>
      </w:pPr>
      <w:r w:rsidRPr="00F5212B"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  <w:r w:rsidRPr="00F5212B">
        <w:rPr>
          <w:b w:val="0"/>
          <w:bCs w:val="0"/>
          <w:color w:val="000000"/>
          <w:sz w:val="32"/>
          <w:szCs w:val="32"/>
        </w:rPr>
        <w:t xml:space="preserve"> (Киселева)</w:t>
      </w:r>
    </w:p>
    <w:p w:rsidR="007D6D89" w:rsidRPr="00F337C8" w:rsidRDefault="007D6D89" w:rsidP="007D6D89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7D6D89" w:rsidRDefault="007D6D89" w:rsidP="007D6D89"/>
    <w:p w:rsidR="007D6D89" w:rsidRPr="007D6D89" w:rsidRDefault="007D6D89" w:rsidP="007D6D89">
      <w:pPr>
        <w:jc w:val="right"/>
        <w:rPr>
          <w:rFonts w:ascii="Times New Roman" w:hAnsi="Times New Roman" w:cs="Times New Roman"/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5212B">
        <w:rPr>
          <w:rFonts w:ascii="Times New Roman" w:hAnsi="Times New Roman" w:cs="Times New Roman"/>
          <w:b/>
          <w:sz w:val="32"/>
          <w:szCs w:val="32"/>
        </w:rPr>
        <w:t xml:space="preserve">С уважением  Е.В. </w:t>
      </w:r>
      <w:proofErr w:type="spellStart"/>
      <w:r w:rsidRPr="00F5212B">
        <w:rPr>
          <w:rFonts w:ascii="Times New Roman" w:hAnsi="Times New Roman" w:cs="Times New Roman"/>
          <w:b/>
          <w:sz w:val="32"/>
          <w:szCs w:val="32"/>
        </w:rPr>
        <w:t>Алпарова</w:t>
      </w:r>
      <w:proofErr w:type="spellEnd"/>
    </w:p>
    <w:p w:rsidR="00033FDC" w:rsidRPr="00033FDC" w:rsidRDefault="00033FDC" w:rsidP="00033F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FDC" w:rsidRPr="00033FDC" w:rsidSect="00033F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15"/>
    <w:rsid w:val="00033FDC"/>
    <w:rsid w:val="001D1F14"/>
    <w:rsid w:val="00601238"/>
    <w:rsid w:val="00773C15"/>
    <w:rsid w:val="007D6D89"/>
    <w:rsid w:val="008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6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2020-04-10T12:50:00Z</dcterms:created>
  <dcterms:modified xsi:type="dcterms:W3CDTF">2020-04-10T13:13:00Z</dcterms:modified>
</cp:coreProperties>
</file>