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8A" w:rsidRDefault="008C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 группы С-32 сегодня у нас 29 апреля 2020 года.</w:t>
      </w:r>
    </w:p>
    <w:p w:rsidR="008C3805" w:rsidRDefault="008C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ПМ02 ТиОСП </w:t>
      </w:r>
    </w:p>
    <w:p w:rsidR="008C3805" w:rsidRDefault="008C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Малярные и облицовочные работы.</w:t>
      </w:r>
    </w:p>
    <w:p w:rsidR="008C3805" w:rsidRDefault="008C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урока : Лекция </w:t>
      </w:r>
    </w:p>
    <w:p w:rsidR="00740CF1" w:rsidRDefault="00740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учебного занятия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C3A15">
        <w:rPr>
          <w:rFonts w:ascii="Times New Roman" w:hAnsi="Times New Roman" w:cs="Times New Roman"/>
          <w:sz w:val="28"/>
          <w:szCs w:val="28"/>
        </w:rPr>
        <w:t>Знат</w:t>
      </w:r>
      <w:r w:rsidR="005C0B6B">
        <w:rPr>
          <w:rFonts w:ascii="Times New Roman" w:hAnsi="Times New Roman" w:cs="Times New Roman"/>
          <w:sz w:val="28"/>
          <w:szCs w:val="28"/>
        </w:rPr>
        <w:t>ь малярные и облицовочные работы.</w:t>
      </w:r>
    </w:p>
    <w:p w:rsidR="005C0B6B" w:rsidRDefault="005C0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5C0B6B" w:rsidRDefault="005C0B6B" w:rsidP="005C0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выполнения малярных работ.</w:t>
      </w:r>
    </w:p>
    <w:p w:rsidR="005C0B6B" w:rsidRDefault="005C0B6B" w:rsidP="005C0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выполнения облицовочных работ.</w:t>
      </w:r>
    </w:p>
    <w:p w:rsidR="005C0B6B" w:rsidRDefault="005C0B6B" w:rsidP="005C0B6B">
      <w:pPr>
        <w:pStyle w:val="a3"/>
        <w:ind w:lef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CE18C7" w:rsidRDefault="00CE18C7">
      <w:pPr>
        <w:pStyle w:val="a4"/>
        <w:divId w:val="82732760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b/>
          <w:bCs/>
          <w:color w:val="000000"/>
        </w:rPr>
        <w:t>Отд</w:t>
      </w:r>
      <w:r>
        <w:rPr>
          <w:rStyle w:val="accented"/>
          <w:rFonts w:ascii="-webkit-standard" w:hAnsi="-webkit-standard"/>
          <w:b/>
          <w:bCs/>
          <w:color w:val="000000"/>
        </w:rPr>
        <w:t>е</w:t>
      </w:r>
      <w:r>
        <w:rPr>
          <w:rFonts w:ascii="-webkit-standard" w:hAnsi="-webkit-standard"/>
          <w:b/>
          <w:bCs/>
          <w:color w:val="000000"/>
        </w:rPr>
        <w:t>лочные раб</w:t>
      </w:r>
      <w:r>
        <w:rPr>
          <w:rStyle w:val="accented"/>
          <w:rFonts w:ascii="-webkit-standard" w:hAnsi="-webkit-standard"/>
          <w:b/>
          <w:bCs/>
          <w:color w:val="000000"/>
        </w:rPr>
        <w:t>о</w:t>
      </w:r>
      <w:r>
        <w:rPr>
          <w:rFonts w:ascii="-webkit-standard" w:hAnsi="-webkit-standard"/>
          <w:b/>
          <w:bCs/>
          <w:color w:val="000000"/>
        </w:rPr>
        <w:t>ты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в строительстве, комплекс строительных работ, связанных с наружной и внутренней отделкой зданий и сооружений с целью повышения их эксплуатационных и эстетических качеств. О. р. являются завершающим этапом строительства; от их качественного выполнения во многом зависит общая оценка здания или сооружения, сдаваемого в эксплуатацию. К основным О. р. относят: облицовочные работы,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5" w:history="1">
        <w:r>
          <w:rPr>
            <w:rStyle w:val="a5"/>
            <w:rFonts w:ascii="-webkit-standard" w:hAnsi="-webkit-standard"/>
            <w:i/>
            <w:iCs/>
          </w:rPr>
          <w:t>штукатурные работы</w:t>
        </w:r>
      </w:hyperlink>
      <w:r>
        <w:rPr>
          <w:rFonts w:ascii="-webkit-standard" w:hAnsi="-webkit-standard"/>
          <w:color w:val="000000"/>
        </w:rPr>
        <w:t>, покрытие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6" w:history="1">
        <w:r>
          <w:rPr>
            <w:rStyle w:val="a5"/>
            <w:rFonts w:ascii="-webkit-standard" w:hAnsi="-webkit-standard"/>
            <w:i/>
            <w:iCs/>
          </w:rPr>
          <w:t>полов</w:t>
        </w:r>
      </w:hyperlink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(в т. ч.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7" w:history="1">
        <w:r>
          <w:rPr>
            <w:rStyle w:val="a5"/>
            <w:rFonts w:ascii="-webkit-standard" w:hAnsi="-webkit-standard"/>
            <w:i/>
            <w:iCs/>
          </w:rPr>
          <w:t>паркетные работы</w:t>
        </w:r>
      </w:hyperlink>
      <w:r>
        <w:rPr>
          <w:rFonts w:ascii="-webkit-standard" w:hAnsi="-webkit-standard"/>
          <w:color w:val="000000"/>
        </w:rPr>
        <w:t>),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8" w:history="1">
        <w:r>
          <w:rPr>
            <w:rStyle w:val="a5"/>
            <w:rFonts w:ascii="-webkit-standard" w:hAnsi="-webkit-standard"/>
            <w:i/>
            <w:iCs/>
          </w:rPr>
          <w:t>малярные работы</w:t>
        </w:r>
      </w:hyperlink>
      <w:r>
        <w:rPr>
          <w:rFonts w:ascii="-webkit-standard" w:hAnsi="-webkit-standard"/>
          <w:color w:val="000000"/>
        </w:rPr>
        <w:t>,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9" w:history="1">
        <w:r>
          <w:rPr>
            <w:rStyle w:val="a5"/>
            <w:rFonts w:ascii="-webkit-standard" w:hAnsi="-webkit-standard"/>
            <w:i/>
            <w:iCs/>
          </w:rPr>
          <w:t>обойные работы</w:t>
        </w:r>
      </w:hyperlink>
      <w:r>
        <w:rPr>
          <w:rFonts w:ascii="-webkit-standard" w:hAnsi="-webkit-standard"/>
          <w:color w:val="000000"/>
        </w:rPr>
        <w:t>,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10" w:history="1">
        <w:r>
          <w:rPr>
            <w:rStyle w:val="a5"/>
            <w:rFonts w:ascii="-webkit-standard" w:hAnsi="-webkit-standard"/>
            <w:i/>
            <w:iCs/>
          </w:rPr>
          <w:t>стекольные работы</w:t>
        </w:r>
      </w:hyperlink>
      <w:r>
        <w:rPr>
          <w:rFonts w:ascii="-webkit-standard" w:hAnsi="-webkit-standard"/>
          <w:color w:val="000000"/>
        </w:rPr>
        <w:t>.</w:t>
      </w:r>
    </w:p>
    <w:p w:rsidR="00CE18C7" w:rsidRDefault="00CE18C7">
      <w:pPr>
        <w:pStyle w:val="a4"/>
        <w:divId w:val="82732760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  В практике современного строительства жилых, обществ. и промышленных зданий технология производства О. р. существенно изменилась. Всё большее применение находят сборные крупноразмерные элементы, конструкции и детали заводского изготовления, доставляемые на строит. площадку в окончательно отделанном виде (например, панели стен и перекрытий, санитарно-технические кабины, оконные и дверные блоки и др.), что значительно сокращает общий объём </w:t>
      </w:r>
      <w:proofErr w:type="spellStart"/>
      <w:r>
        <w:rPr>
          <w:rFonts w:ascii="-webkit-standard" w:hAnsi="-webkit-standard"/>
          <w:color w:val="000000"/>
        </w:rPr>
        <w:t>послемонтажных</w:t>
      </w:r>
      <w:proofErr w:type="spellEnd"/>
      <w:r>
        <w:rPr>
          <w:rFonts w:ascii="-webkit-standard" w:hAnsi="-webkit-standard"/>
          <w:color w:val="000000"/>
        </w:rPr>
        <w:t xml:space="preserve"> О. р. Промышленностью освоен выпуск ряда эффективных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11" w:history="1">
        <w:r>
          <w:rPr>
            <w:rStyle w:val="a5"/>
            <w:rFonts w:ascii="-webkit-standard" w:hAnsi="-webkit-standard"/>
            <w:i/>
            <w:iCs/>
          </w:rPr>
          <w:t>отделочных материалов</w:t>
        </w:r>
      </w:hyperlink>
      <w:r>
        <w:rPr>
          <w:rFonts w:ascii="-webkit-standard" w:hAnsi="-webkit-standard"/>
          <w:color w:val="000000"/>
        </w:rPr>
        <w:t>, позволяющих отказаться от наиболее трудоёмких и длительных, т. н. «мокрых», процессов и улучшить качество отделки (листы сухой штукатурки, облицовочные плиты и плитки из пластмасс, влагостойкие обои и т.п.).</w:t>
      </w:r>
    </w:p>
    <w:p w:rsidR="00CE18C7" w:rsidRDefault="00CE18C7">
      <w:pPr>
        <w:pStyle w:val="a4"/>
        <w:divId w:val="82732760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  О. р. на строительных объектах выполняют при помощи разнообразных средств механизации (передвижные штукатурные </w:t>
      </w:r>
      <w:proofErr w:type="spellStart"/>
      <w:r>
        <w:rPr>
          <w:rFonts w:ascii="-webkit-standard" w:hAnsi="-webkit-standard"/>
          <w:color w:val="000000"/>
        </w:rPr>
        <w:t>ималярные</w:t>
      </w:r>
      <w:proofErr w:type="spellEnd"/>
      <w:r>
        <w:rPr>
          <w:rFonts w:ascii="-webkit-standard" w:hAnsi="-webkit-standard"/>
          <w:color w:val="000000"/>
        </w:rPr>
        <w:t xml:space="preserve"> станции, агрегаты для устройства полов из полимерных материалов, шпаклёвочные аппараты, шлифовальные машины, </w:t>
      </w:r>
      <w:proofErr w:type="spellStart"/>
      <w:r>
        <w:rPr>
          <w:rFonts w:ascii="-webkit-standard" w:hAnsi="-webkit-standard"/>
          <w:color w:val="000000"/>
        </w:rPr>
        <w:t>затирочные</w:t>
      </w:r>
      <w:proofErr w:type="spellEnd"/>
      <w:r>
        <w:rPr>
          <w:rFonts w:ascii="-webkit-standard" w:hAnsi="-webkit-standard"/>
          <w:color w:val="000000"/>
        </w:rPr>
        <w:t xml:space="preserve"> машины, </w:t>
      </w:r>
      <w:proofErr w:type="spellStart"/>
      <w:r>
        <w:rPr>
          <w:rFonts w:ascii="-webkit-standard" w:hAnsi="-webkit-standard"/>
          <w:color w:val="000000"/>
        </w:rPr>
        <w:t>электрокраскопульты</w:t>
      </w:r>
      <w:proofErr w:type="spellEnd"/>
      <w:r>
        <w:rPr>
          <w:rFonts w:ascii="-webkit-standard" w:hAnsi="-webkit-standard"/>
          <w:color w:val="000000"/>
        </w:rPr>
        <w:t xml:space="preserve">, </w:t>
      </w:r>
      <w:proofErr w:type="spellStart"/>
      <w:r>
        <w:rPr>
          <w:rFonts w:ascii="-webkit-standard" w:hAnsi="-webkit-standard"/>
          <w:color w:val="000000"/>
        </w:rPr>
        <w:t>вибронасосы</w:t>
      </w:r>
      <w:proofErr w:type="spellEnd"/>
      <w:r>
        <w:rPr>
          <w:rFonts w:ascii="-webkit-standard" w:hAnsi="-webkit-standard"/>
          <w:color w:val="000000"/>
        </w:rPr>
        <w:t xml:space="preserve"> и др.), значительно облегчающих и ускоряющих процессы отделки зданий и сокращающих количество технологических операций. Однако О. р. всё ещё весьма трудоёмки и составляют в жилищно-гражданском строительстве до 35% всех трудовых затрат на строительно-монтажных работах.</w:t>
      </w:r>
    </w:p>
    <w:p w:rsidR="00CE18C7" w:rsidRDefault="00CE18C7">
      <w:pPr>
        <w:pStyle w:val="a4"/>
        <w:divId w:val="82732760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 Один из наиболее трудоёмких видов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>
        <w:rPr>
          <w:rFonts w:ascii="-webkit-standard" w:hAnsi="-webkit-standard"/>
          <w:color w:val="000000"/>
        </w:rPr>
        <w:t>о. р. — облицовочные работы, назначением которых является покрытие лицевых поверхностей конструкций штучными изделиями из естественных или искусственных материалов. Все облицовочные изделия обычно поставляют на строительный объект согласно заданным размерам, расцветкам и фактурам, в готовом к применению виде. По виду используемых изделий и способам их крепления к поверхностям различают облицовочные работы наружные и внутренние.</w:t>
      </w:r>
    </w:p>
    <w:p w:rsidR="00CE18C7" w:rsidRDefault="00CE18C7">
      <w:pPr>
        <w:pStyle w:val="a4"/>
        <w:divId w:val="82732760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 Наружные облицовочные работы сводятся главным образом к облицовке фасадов зданий и сооружений плитами и деталями из природного камня, лицевым кирпичом, керамическими камнями и т.п.; их выполняют, как правило, с внутренних</w:t>
      </w:r>
      <w:r>
        <w:rPr>
          <w:rStyle w:val="apple-converted-space"/>
          <w:rFonts w:ascii="-webkit-standard" w:hAnsi="-webkit-standard"/>
          <w:color w:val="000000"/>
        </w:rPr>
        <w:t> </w:t>
      </w:r>
      <w:proofErr w:type="spellStart"/>
      <w:r>
        <w:rPr>
          <w:rFonts w:ascii="-webkit-standard" w:hAnsi="-webkit-standard"/>
          <w:i/>
          <w:iCs/>
          <w:color w:val="000000"/>
          <w:u w:val="single"/>
        </w:rPr>
        <w:fldChar w:fldCharType="begin"/>
      </w:r>
      <w:r>
        <w:rPr>
          <w:rFonts w:ascii="-webkit-standard" w:hAnsi="-webkit-standard"/>
          <w:i/>
          <w:iCs/>
          <w:color w:val="000000"/>
          <w:u w:val="single"/>
        </w:rPr>
        <w:instrText xml:space="preserve"> HYPERLINK "https://www.booksite.ru/fulltext/1/001/008/090/369.htm" </w:instrText>
      </w:r>
      <w:r>
        <w:rPr>
          <w:rFonts w:ascii="-webkit-standard" w:hAnsi="-webkit-standard"/>
          <w:i/>
          <w:iCs/>
          <w:color w:val="000000"/>
          <w:u w:val="single"/>
        </w:rPr>
        <w:fldChar w:fldCharType="separate"/>
      </w:r>
      <w:r>
        <w:rPr>
          <w:rStyle w:val="a5"/>
          <w:rFonts w:ascii="-webkit-standard" w:hAnsi="-webkit-standard"/>
          <w:i/>
          <w:iCs/>
        </w:rPr>
        <w:t>подмостей</w:t>
      </w:r>
      <w:r>
        <w:rPr>
          <w:rFonts w:ascii="-webkit-standard" w:hAnsi="-webkit-standard"/>
          <w:i/>
          <w:iCs/>
          <w:color w:val="000000"/>
          <w:u w:val="single"/>
        </w:rPr>
        <w:fldChar w:fldCharType="end"/>
      </w:r>
      <w:r>
        <w:rPr>
          <w:rFonts w:ascii="-webkit-standard" w:hAnsi="-webkit-standard"/>
          <w:color w:val="000000"/>
        </w:rPr>
        <w:t>одновременно</w:t>
      </w:r>
      <w:proofErr w:type="spellEnd"/>
      <w:r>
        <w:rPr>
          <w:rFonts w:ascii="-webkit-standard" w:hAnsi="-webkit-standard"/>
          <w:color w:val="000000"/>
        </w:rPr>
        <w:t xml:space="preserve"> с кладкой стен; пространство между стеной и </w:t>
      </w:r>
      <w:r>
        <w:rPr>
          <w:rFonts w:ascii="-webkit-standard" w:hAnsi="-webkit-standard"/>
          <w:color w:val="000000"/>
        </w:rPr>
        <w:lastRenderedPageBreak/>
        <w:t>облицовкой заполняют цементным раствором. Иногда каменную облицовку делают по готовым стенам; в этом случае её ведут с наружных лесов (см.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12" w:history="1">
        <w:r>
          <w:rPr>
            <w:rStyle w:val="a5"/>
            <w:rFonts w:ascii="-webkit-standard" w:hAnsi="-webkit-standard"/>
            <w:i/>
            <w:iCs/>
          </w:rPr>
          <w:t>Леса строительные</w:t>
        </w:r>
      </w:hyperlink>
      <w:r>
        <w:rPr>
          <w:rFonts w:ascii="-webkit-standard" w:hAnsi="-webkit-standard"/>
          <w:color w:val="000000"/>
        </w:rPr>
        <w:t xml:space="preserve">). К стене облицовку прикрепляют с помощью монтажных приспособлений (т. н. </w:t>
      </w:r>
      <w:proofErr w:type="spellStart"/>
      <w:r>
        <w:rPr>
          <w:rFonts w:ascii="-webkit-standard" w:hAnsi="-webkit-standard"/>
          <w:color w:val="000000"/>
        </w:rPr>
        <w:t>закрепов</w:t>
      </w:r>
      <w:proofErr w:type="spellEnd"/>
      <w:r>
        <w:rPr>
          <w:rFonts w:ascii="-webkit-standard" w:hAnsi="-webkit-standard"/>
          <w:color w:val="000000"/>
        </w:rPr>
        <w:t>, заделываемых в отверстия, высверленные в стене) и заливки пазух раствором. Применяется также крепление облицовки посредством установленных в стене стальных шин или стержней (т. н. облицовка на относе). Конструкция облицовки должна исключать возможность проникновения влаги через швы и стыки облицовочных изделий.</w:t>
      </w:r>
    </w:p>
    <w:p w:rsidR="00CE18C7" w:rsidRDefault="00CE18C7">
      <w:pPr>
        <w:pStyle w:val="a4"/>
        <w:divId w:val="82732760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 Для внутренних облицовочных работ, заключающихся в основном в облицовке стен, полов и потолков, в современном массовом строительстве применяется широкий ассортимент материалов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>
        <w:rPr>
          <w:rFonts w:ascii="-webkit-standard" w:hAnsi="-webkit-standard"/>
          <w:color w:val="000000"/>
        </w:rPr>
        <w:t xml:space="preserve">и изделий, позволяющих разнообразить и улучшать отделку интерьеров зданий: керамические и пластмассовые плитки, </w:t>
      </w:r>
      <w:proofErr w:type="spellStart"/>
      <w:r>
        <w:rPr>
          <w:rFonts w:ascii="-webkit-standard" w:hAnsi="-webkit-standard"/>
          <w:color w:val="000000"/>
        </w:rPr>
        <w:t>древесностружечные</w:t>
      </w:r>
      <w:proofErr w:type="spellEnd"/>
      <w:r>
        <w:rPr>
          <w:rFonts w:ascii="-webkit-standard" w:hAnsi="-webkit-standard"/>
          <w:color w:val="000000"/>
        </w:rPr>
        <w:t xml:space="preserve">, </w:t>
      </w:r>
      <w:proofErr w:type="spellStart"/>
      <w:r>
        <w:rPr>
          <w:rFonts w:ascii="-webkit-standard" w:hAnsi="-webkit-standard"/>
          <w:color w:val="000000"/>
        </w:rPr>
        <w:t>древесноволокнистые</w:t>
      </w:r>
      <w:proofErr w:type="spellEnd"/>
      <w:r>
        <w:rPr>
          <w:rFonts w:ascii="-webkit-standard" w:hAnsi="-webkit-standard"/>
          <w:color w:val="000000"/>
        </w:rPr>
        <w:t xml:space="preserve"> и </w:t>
      </w:r>
      <w:proofErr w:type="spellStart"/>
      <w:r>
        <w:rPr>
          <w:rFonts w:ascii="-webkit-standard" w:hAnsi="-webkit-standard"/>
          <w:color w:val="000000"/>
        </w:rPr>
        <w:t>асбестоцементные</w:t>
      </w:r>
      <w:proofErr w:type="spellEnd"/>
      <w:r>
        <w:rPr>
          <w:rFonts w:ascii="-webkit-standard" w:hAnsi="-webkit-standard"/>
          <w:color w:val="000000"/>
        </w:rPr>
        <w:t xml:space="preserve"> плиты (в т. ч. с эмалированной поверхностью), декоративная фанера, бумажно-слоистый пластик, декоративно-акустические плиты и т.п. Облицовочные работы внутри зданий выполняются, как правило, после окончания </w:t>
      </w:r>
      <w:proofErr w:type="spellStart"/>
      <w:r>
        <w:rPr>
          <w:rFonts w:ascii="-webkit-standard" w:hAnsi="-webkit-standard"/>
          <w:color w:val="000000"/>
        </w:rPr>
        <w:t>общестроительных</w:t>
      </w:r>
      <w:proofErr w:type="spellEnd"/>
      <w:r>
        <w:rPr>
          <w:rFonts w:ascii="-webkit-standard" w:hAnsi="-webkit-standard"/>
          <w:color w:val="000000"/>
        </w:rPr>
        <w:t xml:space="preserve"> работ; до начала работ должны быть проложены все скрытые проводки, закончено устройство стояков и санитарно-технических трубопроводов; облицовываемые поверхности выравнивают и просушивают, изделия сортируют по форме, размерам и цветам, при необходимости в изделиях пришлифовывают кромки и просверливают отверстия. Крепят изделия на растворах, мастиках, с помощью обрамляющих фасонных раскладок, на шурупах и др. способами.</w:t>
      </w:r>
    </w:p>
    <w:p w:rsidR="00CE18C7" w:rsidRDefault="00CE18C7">
      <w:pPr>
        <w:pStyle w:val="a4"/>
        <w:divId w:val="82732760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5C0B6B" w:rsidRPr="00C63ACC" w:rsidRDefault="00EA77A9" w:rsidP="005C0B6B">
      <w:pPr>
        <w:pStyle w:val="a3"/>
        <w:ind w:lef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выполнить конспект, отправить на электронную почту</w:t>
      </w:r>
      <w:r w:rsidR="00CA5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54C1">
        <w:rPr>
          <w:rFonts w:ascii="Times New Roman" w:hAnsi="Times New Roman" w:cs="Times New Roman"/>
          <w:sz w:val="28"/>
          <w:szCs w:val="28"/>
          <w:lang w:val="en-US"/>
        </w:rPr>
        <w:t>gmirone</w:t>
      </w:r>
      <w:r w:rsidR="006D05CB">
        <w:rPr>
          <w:rFonts w:ascii="Times New Roman" w:hAnsi="Times New Roman" w:cs="Times New Roman"/>
          <w:sz w:val="28"/>
          <w:szCs w:val="28"/>
          <w:lang w:val="en-US"/>
        </w:rPr>
        <w:t>nko1966@mail.</w:t>
      </w:r>
      <w:r w:rsidR="00C63ACC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5C0B6B" w:rsidRPr="00C6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02CAD"/>
    <w:multiLevelType w:val="hybridMultilevel"/>
    <w:tmpl w:val="61C8A446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8A"/>
    <w:rsid w:val="0023468A"/>
    <w:rsid w:val="005C0B6B"/>
    <w:rsid w:val="006D05CB"/>
    <w:rsid w:val="00740CF1"/>
    <w:rsid w:val="008C3805"/>
    <w:rsid w:val="00C63ACC"/>
    <w:rsid w:val="00CA54C1"/>
    <w:rsid w:val="00CE18C7"/>
    <w:rsid w:val="00DC3A15"/>
    <w:rsid w:val="00E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1AC8B"/>
  <w15:chartTrackingRefBased/>
  <w15:docId w15:val="{110553C7-3B4E-9449-A298-B6082091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18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ccented">
    <w:name w:val="accented"/>
    <w:basedOn w:val="a0"/>
    <w:rsid w:val="00CE18C7"/>
  </w:style>
  <w:style w:type="character" w:customStyle="1" w:styleId="apple-converted-space">
    <w:name w:val="apple-converted-space"/>
    <w:basedOn w:val="a0"/>
    <w:rsid w:val="00CE18C7"/>
  </w:style>
  <w:style w:type="character" w:styleId="a5">
    <w:name w:val="Hyperlink"/>
    <w:basedOn w:val="a0"/>
    <w:uiPriority w:val="99"/>
    <w:semiHidden/>
    <w:unhideWhenUsed/>
    <w:rsid w:val="00CE1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ite.ru/fulltext/1/001/008/073/258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site.ru/fulltext/1/001/008/087/051.htm" TargetMode="External"/><Relationship Id="rId12" Type="http://schemas.openxmlformats.org/officeDocument/2006/relationships/hyperlink" Target="https://www.booksite.ru/fulltext/1/001/008/069/79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site.ru/fulltext/1/001/008/090/652.htm" TargetMode="External"/><Relationship Id="rId11" Type="http://schemas.openxmlformats.org/officeDocument/2006/relationships/hyperlink" Target="https://www.booksite.ru/fulltext/1/001/008/085/672.htm" TargetMode="External"/><Relationship Id="rId5" Type="http://schemas.openxmlformats.org/officeDocument/2006/relationships/hyperlink" Target="https://www.booksite.ru/fulltext/1/001/008/124/687.htm" TargetMode="External"/><Relationship Id="rId10" Type="http://schemas.openxmlformats.org/officeDocument/2006/relationships/hyperlink" Target="https://www.booksite.ru/fulltext/1/001/008/106/14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site.ru/fulltext/1/001/008/083/15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2020-04-28T10:22:00Z</dcterms:created>
  <dcterms:modified xsi:type="dcterms:W3CDTF">2020-04-28T10:22:00Z</dcterms:modified>
</cp:coreProperties>
</file>