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BF" w:rsidRPr="00DE4308" w:rsidRDefault="001637BF" w:rsidP="00DE43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308">
        <w:rPr>
          <w:rFonts w:ascii="Times New Roman" w:hAnsi="Times New Roman" w:cs="Times New Roman"/>
          <w:b/>
          <w:sz w:val="28"/>
          <w:szCs w:val="28"/>
        </w:rPr>
        <w:t>Информационные технологии в профессиональной деятельности</w:t>
      </w:r>
    </w:p>
    <w:p w:rsidR="001637BF" w:rsidRPr="00DE4308" w:rsidRDefault="001637BF" w:rsidP="00DE43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308">
        <w:rPr>
          <w:rFonts w:ascii="Times New Roman" w:hAnsi="Times New Roman" w:cs="Times New Roman"/>
          <w:b/>
          <w:sz w:val="28"/>
          <w:szCs w:val="28"/>
        </w:rPr>
        <w:t>группа А-31</w:t>
      </w:r>
    </w:p>
    <w:p w:rsidR="001637BF" w:rsidRPr="00DE4308" w:rsidRDefault="00650E3A" w:rsidP="00DE43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308">
        <w:rPr>
          <w:rFonts w:ascii="Times New Roman" w:hAnsi="Times New Roman" w:cs="Times New Roman"/>
          <w:b/>
          <w:sz w:val="28"/>
          <w:szCs w:val="28"/>
        </w:rPr>
        <w:t>2</w:t>
      </w:r>
      <w:r w:rsidR="00A870DD" w:rsidRPr="00DE4308">
        <w:rPr>
          <w:rFonts w:ascii="Times New Roman" w:hAnsi="Times New Roman" w:cs="Times New Roman"/>
          <w:b/>
          <w:sz w:val="28"/>
          <w:szCs w:val="28"/>
        </w:rPr>
        <w:t>4</w:t>
      </w:r>
      <w:r w:rsidR="001637BF" w:rsidRPr="00DE4308">
        <w:rPr>
          <w:rFonts w:ascii="Times New Roman" w:hAnsi="Times New Roman" w:cs="Times New Roman"/>
          <w:b/>
          <w:sz w:val="28"/>
          <w:szCs w:val="28"/>
        </w:rPr>
        <w:t>.04.2020 г.</w:t>
      </w:r>
    </w:p>
    <w:p w:rsidR="00E35AEB" w:rsidRPr="00DE4308" w:rsidRDefault="00E35AEB" w:rsidP="00DE43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4A0" w:rsidRPr="00DE4308" w:rsidRDefault="00822AE9" w:rsidP="00DE43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308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="001764A0" w:rsidRPr="00DE4308">
        <w:rPr>
          <w:rFonts w:ascii="Times New Roman" w:hAnsi="Times New Roman" w:cs="Times New Roman"/>
          <w:b/>
          <w:sz w:val="28"/>
          <w:szCs w:val="28"/>
        </w:rPr>
        <w:t>№</w:t>
      </w:r>
      <w:r w:rsidR="00EB6876" w:rsidRPr="00DE4308">
        <w:rPr>
          <w:rFonts w:ascii="Times New Roman" w:hAnsi="Times New Roman" w:cs="Times New Roman"/>
          <w:b/>
          <w:sz w:val="28"/>
          <w:szCs w:val="28"/>
        </w:rPr>
        <w:t>7</w:t>
      </w:r>
      <w:r w:rsidR="00A870DD" w:rsidRPr="00DE4308">
        <w:rPr>
          <w:rFonts w:ascii="Times New Roman" w:hAnsi="Times New Roman" w:cs="Times New Roman"/>
          <w:b/>
          <w:sz w:val="28"/>
          <w:szCs w:val="28"/>
        </w:rPr>
        <w:t>2</w:t>
      </w:r>
    </w:p>
    <w:p w:rsidR="00A870DD" w:rsidRPr="00DE4308" w:rsidRDefault="00A870DD" w:rsidP="00DE43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308">
        <w:rPr>
          <w:rFonts w:ascii="Times New Roman" w:hAnsi="Times New Roman" w:cs="Times New Roman"/>
          <w:b/>
          <w:sz w:val="28"/>
          <w:szCs w:val="28"/>
        </w:rPr>
        <w:t>Создание конструкции из альбома типовых решений</w:t>
      </w:r>
      <w:r w:rsidRPr="00DE4308">
        <w:rPr>
          <w:rFonts w:ascii="Times New Roman" w:hAnsi="Times New Roman" w:cs="Times New Roman"/>
          <w:b/>
          <w:sz w:val="28"/>
          <w:szCs w:val="28"/>
        </w:rPr>
        <w:t>.</w:t>
      </w:r>
    </w:p>
    <w:p w:rsidR="00A870DD" w:rsidRPr="00DE4308" w:rsidRDefault="00A870DD" w:rsidP="00DE43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308">
        <w:rPr>
          <w:rFonts w:ascii="Times New Roman" w:hAnsi="Times New Roman" w:cs="Times New Roman"/>
          <w:b/>
          <w:sz w:val="28"/>
          <w:szCs w:val="28"/>
        </w:rPr>
        <w:t>Использование библиотеки материалов.</w:t>
      </w:r>
    </w:p>
    <w:p w:rsidR="00907074" w:rsidRPr="00DE4308" w:rsidRDefault="004826D7" w:rsidP="00DE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96B85" w:rsidRPr="00DE4308">
        <w:rPr>
          <w:rFonts w:ascii="Times New Roman" w:hAnsi="Times New Roman" w:cs="Times New Roman"/>
          <w:sz w:val="28"/>
          <w:szCs w:val="28"/>
        </w:rPr>
        <w:t xml:space="preserve">рассмотреть имеющиеся в системе </w:t>
      </w:r>
      <w:proofErr w:type="spellStart"/>
      <w:r w:rsidR="00ED4866" w:rsidRPr="00DE4308">
        <w:rPr>
          <w:rFonts w:ascii="Times New Roman" w:hAnsi="Times New Roman" w:cs="Times New Roman"/>
          <w:sz w:val="28"/>
          <w:szCs w:val="28"/>
        </w:rPr>
        <w:t>IndorPavement</w:t>
      </w:r>
      <w:proofErr w:type="spellEnd"/>
      <w:r w:rsidR="00ED4866" w:rsidRPr="00DE4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866" w:rsidRPr="00DE4308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="00ED4866" w:rsidRPr="00DE4308">
        <w:rPr>
          <w:rFonts w:ascii="Times New Roman" w:hAnsi="Times New Roman" w:cs="Times New Roman"/>
          <w:sz w:val="28"/>
          <w:szCs w:val="28"/>
        </w:rPr>
        <w:t xml:space="preserve"> </w:t>
      </w:r>
      <w:r w:rsidR="00B96B85" w:rsidRPr="00DE4308">
        <w:rPr>
          <w:rFonts w:ascii="Times New Roman" w:hAnsi="Times New Roman" w:cs="Times New Roman"/>
          <w:sz w:val="28"/>
          <w:szCs w:val="28"/>
        </w:rPr>
        <w:t xml:space="preserve">инструменты для </w:t>
      </w:r>
      <w:r w:rsidR="00ED4866" w:rsidRPr="00DE4308">
        <w:rPr>
          <w:rFonts w:ascii="Times New Roman" w:hAnsi="Times New Roman" w:cs="Times New Roman"/>
          <w:sz w:val="28"/>
          <w:szCs w:val="28"/>
        </w:rPr>
        <w:t>расчета дорожных одежд</w:t>
      </w:r>
      <w:r w:rsidR="00B96B85" w:rsidRPr="00DE4308">
        <w:rPr>
          <w:rFonts w:ascii="Times New Roman" w:hAnsi="Times New Roman" w:cs="Times New Roman"/>
          <w:sz w:val="28"/>
          <w:szCs w:val="28"/>
        </w:rPr>
        <w:t>.</w:t>
      </w:r>
    </w:p>
    <w:p w:rsidR="00ED4866" w:rsidRPr="00DE4308" w:rsidRDefault="00ED4866" w:rsidP="00DE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ED4866" w:rsidRPr="00DE4308" w:rsidRDefault="00ED4866" w:rsidP="00DE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 xml:space="preserve">Предлагаю вам рассмотреть возможности системы расчёта дорожных одежд </w:t>
      </w:r>
      <w:proofErr w:type="spellStart"/>
      <w:r w:rsidRPr="00DE4308">
        <w:rPr>
          <w:rFonts w:ascii="Times New Roman" w:hAnsi="Times New Roman" w:cs="Times New Roman"/>
          <w:sz w:val="28"/>
          <w:szCs w:val="28"/>
        </w:rPr>
        <w:t>IndorPavement</w:t>
      </w:r>
      <w:proofErr w:type="spellEnd"/>
      <w:r w:rsidRPr="00DE4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08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Pr="00DE4308">
        <w:rPr>
          <w:rFonts w:ascii="Times New Roman" w:hAnsi="Times New Roman" w:cs="Times New Roman"/>
          <w:sz w:val="28"/>
          <w:szCs w:val="28"/>
        </w:rPr>
        <w:t>.</w:t>
      </w:r>
    </w:p>
    <w:p w:rsidR="00ED4866" w:rsidRPr="00DE4308" w:rsidRDefault="00E017C2" w:rsidP="00DE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>В течение</w:t>
      </w:r>
      <w:r w:rsidR="00ED4866" w:rsidRPr="00DE4308">
        <w:rPr>
          <w:rFonts w:ascii="Times New Roman" w:hAnsi="Times New Roman" w:cs="Times New Roman"/>
          <w:sz w:val="28"/>
          <w:szCs w:val="28"/>
        </w:rPr>
        <w:t xml:space="preserve"> 6 учебных занятий мы рассмотрим </w:t>
      </w:r>
      <w:proofErr w:type="spellStart"/>
      <w:r w:rsidR="00ED4866" w:rsidRPr="00DE4308">
        <w:rPr>
          <w:rFonts w:ascii="Times New Roman" w:hAnsi="Times New Roman" w:cs="Times New Roman"/>
          <w:sz w:val="28"/>
          <w:szCs w:val="28"/>
        </w:rPr>
        <w:t>осноыные</w:t>
      </w:r>
      <w:proofErr w:type="spellEnd"/>
      <w:r w:rsidR="00ED4866" w:rsidRPr="00DE4308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proofErr w:type="gramStart"/>
      <w:r w:rsidR="00ED4866" w:rsidRPr="00DE4308">
        <w:rPr>
          <w:rFonts w:ascii="Times New Roman" w:hAnsi="Times New Roman" w:cs="Times New Roman"/>
          <w:sz w:val="28"/>
          <w:szCs w:val="28"/>
        </w:rPr>
        <w:t xml:space="preserve">системы  </w:t>
      </w:r>
      <w:proofErr w:type="spellStart"/>
      <w:r w:rsidRPr="00DE4308">
        <w:rPr>
          <w:rFonts w:ascii="Times New Roman" w:hAnsi="Times New Roman" w:cs="Times New Roman"/>
          <w:sz w:val="28"/>
          <w:szCs w:val="28"/>
        </w:rPr>
        <w:t>IndorPavement</w:t>
      </w:r>
      <w:proofErr w:type="spellEnd"/>
      <w:proofErr w:type="gramEnd"/>
      <w:r w:rsidRPr="00DE4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308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Pr="00DE4308">
        <w:rPr>
          <w:rFonts w:ascii="Times New Roman" w:hAnsi="Times New Roman" w:cs="Times New Roman"/>
          <w:sz w:val="28"/>
          <w:szCs w:val="28"/>
        </w:rPr>
        <w:t xml:space="preserve">, </w:t>
      </w:r>
      <w:r w:rsidR="00ED4866" w:rsidRPr="00DE4308">
        <w:rPr>
          <w:rFonts w:ascii="Times New Roman" w:hAnsi="Times New Roman" w:cs="Times New Roman"/>
          <w:sz w:val="28"/>
          <w:szCs w:val="28"/>
        </w:rPr>
        <w:t xml:space="preserve">чтобы вы на собственном опыте смогли ощутить преимущества использования расчётной системы </w:t>
      </w:r>
      <w:proofErr w:type="spellStart"/>
      <w:r w:rsidR="00ED4866" w:rsidRPr="00DE4308">
        <w:rPr>
          <w:rFonts w:ascii="Times New Roman" w:hAnsi="Times New Roman" w:cs="Times New Roman"/>
          <w:sz w:val="28"/>
          <w:szCs w:val="28"/>
        </w:rPr>
        <w:t>IndorPavement</w:t>
      </w:r>
      <w:proofErr w:type="spellEnd"/>
      <w:r w:rsidR="00ED4866" w:rsidRPr="00DE4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866" w:rsidRPr="00DE4308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="00ED4866" w:rsidRPr="00DE4308">
        <w:rPr>
          <w:rFonts w:ascii="Times New Roman" w:hAnsi="Times New Roman" w:cs="Times New Roman"/>
          <w:sz w:val="28"/>
          <w:szCs w:val="28"/>
        </w:rPr>
        <w:t xml:space="preserve">. </w:t>
      </w:r>
      <w:r w:rsidRPr="00DE4308">
        <w:rPr>
          <w:rFonts w:ascii="Times New Roman" w:hAnsi="Times New Roman" w:cs="Times New Roman"/>
          <w:sz w:val="28"/>
          <w:szCs w:val="28"/>
        </w:rPr>
        <w:t>Мы рассмотрим</w:t>
      </w:r>
      <w:r w:rsidR="00ED4866" w:rsidRPr="00DE4308">
        <w:rPr>
          <w:rFonts w:ascii="Times New Roman" w:hAnsi="Times New Roman" w:cs="Times New Roman"/>
          <w:sz w:val="28"/>
          <w:szCs w:val="28"/>
        </w:rPr>
        <w:t xml:space="preserve"> пошаговые инструкции, позволяющие просто и в минимальные сроки освоить интерфейс системы, а также ознакомитесь с различными расчётами дорожных одежд. Мы постарались приблизить уроки обучающей системы к тем проектным заданиям, с которыми </w:t>
      </w:r>
      <w:r w:rsidRPr="00DE4308">
        <w:rPr>
          <w:rFonts w:ascii="Times New Roman" w:hAnsi="Times New Roman" w:cs="Times New Roman"/>
          <w:sz w:val="28"/>
          <w:szCs w:val="28"/>
        </w:rPr>
        <w:t>вы</w:t>
      </w:r>
      <w:r w:rsidR="00ED4866" w:rsidRPr="00DE4308">
        <w:rPr>
          <w:rFonts w:ascii="Times New Roman" w:hAnsi="Times New Roman" w:cs="Times New Roman"/>
          <w:sz w:val="28"/>
          <w:szCs w:val="28"/>
        </w:rPr>
        <w:t xml:space="preserve"> </w:t>
      </w:r>
      <w:r w:rsidRPr="00DE4308">
        <w:rPr>
          <w:rFonts w:ascii="Times New Roman" w:hAnsi="Times New Roman" w:cs="Times New Roman"/>
          <w:sz w:val="28"/>
          <w:szCs w:val="28"/>
        </w:rPr>
        <w:t>столкнётесь</w:t>
      </w:r>
      <w:r w:rsidR="00ED4866" w:rsidRPr="00DE4308">
        <w:rPr>
          <w:rFonts w:ascii="Times New Roman" w:hAnsi="Times New Roman" w:cs="Times New Roman"/>
          <w:sz w:val="28"/>
          <w:szCs w:val="28"/>
        </w:rPr>
        <w:t xml:space="preserve"> </w:t>
      </w:r>
      <w:r w:rsidRPr="00DE4308">
        <w:rPr>
          <w:rFonts w:ascii="Times New Roman" w:hAnsi="Times New Roman" w:cs="Times New Roman"/>
          <w:sz w:val="28"/>
          <w:szCs w:val="28"/>
        </w:rPr>
        <w:t>на производстве</w:t>
      </w:r>
      <w:r w:rsidR="00ED4866" w:rsidRPr="00DE4308">
        <w:rPr>
          <w:rFonts w:ascii="Times New Roman" w:hAnsi="Times New Roman" w:cs="Times New Roman"/>
          <w:sz w:val="28"/>
          <w:szCs w:val="28"/>
        </w:rPr>
        <w:t>, и надеемся, что обучающая система будет интересна как студентам, так и опытным проектировщикам</w:t>
      </w:r>
      <w:r w:rsidRPr="00DE4308">
        <w:rPr>
          <w:rFonts w:ascii="Times New Roman" w:hAnsi="Times New Roman" w:cs="Times New Roman"/>
          <w:sz w:val="28"/>
          <w:szCs w:val="28"/>
        </w:rPr>
        <w:t>.</w:t>
      </w:r>
    </w:p>
    <w:p w:rsidR="00E017C2" w:rsidRPr="00DE4308" w:rsidRDefault="00E017C2" w:rsidP="00DE4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4A0" w:rsidRPr="00DE4308" w:rsidRDefault="00437CF7" w:rsidP="00DE43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>Законспектировать в тетрадь теоретическую часть</w:t>
      </w:r>
    </w:p>
    <w:p w:rsidR="00437CF7" w:rsidRPr="00DE4308" w:rsidRDefault="00437CF7" w:rsidP="00DE43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ab/>
      </w:r>
    </w:p>
    <w:p w:rsidR="00F85528" w:rsidRPr="00DE4308" w:rsidRDefault="00DE4308" w:rsidP="00DE430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308">
        <w:rPr>
          <w:rFonts w:ascii="Times New Roman" w:hAnsi="Times New Roman" w:cs="Times New Roman"/>
          <w:b/>
          <w:sz w:val="28"/>
          <w:szCs w:val="28"/>
        </w:rPr>
        <w:t>АЛЬБОМ ТИПОВЫХ РЕШЕНИЙ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никальной особенностью системы расчёта является встроенные альбомы типовых конструкций дорожных одежд. Альбомы включает в себя конструкции жёсткого и нежёсткого типов и соответствует различным нормативным документам. Создадим проект конструкции дорожной одежды с помощью альбома типовых решений.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1.Создайте пустой проект конструкции дорожной одежды (кнопка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Файл &gt;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3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ip_new_empty_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p_new_empty_proje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Создать новый проект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подменю кнопки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&gt; Методики &gt;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3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ip_new_constr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p_new_construc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Типовые решения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сгруппированы различные альбомы типовых решений. Выберите в подменю пункт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Типовые строительные конструкции серия 3.503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Откроется мастер создания конструкций.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верхней части окна (секция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параметры проекта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располагаются параметры, необходимые для поиска допустимых вариантов конструкций дорожной одежды в альбоме типовых решений.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4.Задайте техническую категорию дороги — II.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5.Определите тип дорожной одежды — капитальный.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6.Проектируемая дорога располагается в Московской области. Выберите в поле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Дорожно-климатическая зона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пункт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– </w:t>
      </w:r>
      <w:proofErr w:type="spellStart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подзона</w:t>
      </w:r>
      <w:proofErr w:type="spellEnd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уточнения можно воспользоваться встроенной картой, нажав кнопку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Карта…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7.Так как превалирующий тип увлажнения — грунтовые воды, выберите в поле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увлажнения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пункт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 3 (грунтовые воды)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8.Введите количество расчётных автомобилей группы «Б», равное 3000.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9.При получении фокуса полем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Грунт земляного полотна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правой части окна появляется список доступных грунтов. Назначьте грунт земляного полотна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Супесь пылеватая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щёлкнув на нём мышью.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задания исходных данных в секции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Стандартные варианты дорожной одежды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отображается список шаблонов вариантов конструкций из альбома типовых решений. Проанализируем представленные шаблоны и сформируем конструкцию дорожной одежды.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1.Шаблоны конструкции дорожной одежды разделены на две группы: жёсткие и нежёсткие конструкции.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2.Раскройте шаблон нежёсткой конструкции дорожной одежды на основании I класса прочности (второй шаблон в списке нежёстких дорожных одежд).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3.Шаблон содержит определённое количество слоёв с заданными толщинами. Обратите внимание, что материалы слоёв не заданы и подсвечены красным цветом.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4.Щёлкните на верхнем слое покрытия — справа отобразится список доступных материалов данного слоя. Назначьте </w:t>
      </w:r>
      <w:proofErr w:type="gramStart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Асфальтобетон &gt;</w:t>
      </w:r>
      <w:proofErr w:type="gramEnd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Горячей укладки &gt; Плотный &gt; I марки &gt; Из щебёночной (гравийной) смеси типа А &gt; Марка битума БНД/БН - 60/90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5.Аналогичным образом назначьте следующие материалы: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a)Средний</w:t>
      </w:r>
      <w:proofErr w:type="gramEnd"/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слой покрытия —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Асфальтобетон &gt; Горячей укладки &gt; Пористый &gt; I марки &gt; Из мелкозернистой щебёночной (гравийной) смеси &gt; Марка битума БНД/БН - 60/90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b)Нижний</w:t>
      </w:r>
      <w:proofErr w:type="gramEnd"/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слой покрытия —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Асфальтобетон &gt; Горячей укладки &gt; Высокопористый &gt; I марки &gt; Из мелкозернистой щебёночной (гравийной) смеси &gt; Марка битума БНД/БН - 60/90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c)Основание —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Смеси укреплённые неорганическими </w:t>
      </w:r>
      <w:proofErr w:type="gramStart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вяжущими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&gt;</w:t>
      </w:r>
      <w:proofErr w:type="gramEnd"/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Готовые песчано-щебёночные смеси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&gt;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класса прочности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&gt;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Укреплённые портландцементом М-40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&gt;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количестве (4-6 %) (смесь 1)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d)Дополнительный слой основания —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Дополнительные слои </w:t>
      </w:r>
      <w:proofErr w:type="gramStart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основания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&gt;</w:t>
      </w:r>
      <w:proofErr w:type="gramEnd"/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Песок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&gt;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Средней крупности с содержанием пылевато-глинистой фракции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&gt;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0%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6.Для последующего редактирования, оптимизации, расчёта на прочность и др. добавьте сформированную конструкцию в проект, установив «галочку» рядом с названием варианта и нажав кнопку </w:t>
      </w:r>
      <w:proofErr w:type="gramStart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Создать</w:t>
      </w:r>
      <w:proofErr w:type="gramEnd"/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расположенную в нижней части окна.</w:t>
      </w:r>
    </w:p>
    <w:p w:rsid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7.Сохраните проект под именем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М-4 (участок 2)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308" w:rsidRDefault="00DE4308" w:rsidP="00DE430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AECF1"/>
        </w:rPr>
      </w:pPr>
    </w:p>
    <w:p w:rsidR="00DE4308" w:rsidRDefault="00DE4308" w:rsidP="00DE430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AECF1"/>
        </w:rPr>
      </w:pPr>
    </w:p>
    <w:p w:rsidR="00F85528" w:rsidRPr="00DE4308" w:rsidRDefault="00DE4308" w:rsidP="00DE430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AECF1"/>
        </w:rPr>
      </w:pPr>
      <w:bookmarkStart w:id="0" w:name="_GoBack"/>
      <w:bookmarkEnd w:id="0"/>
      <w:r w:rsidRPr="00DE43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AECF1"/>
        </w:rPr>
        <w:t>БИБЛИОТЕКА МАТЕРИАЛОВ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 </w:t>
      </w:r>
      <w:proofErr w:type="spellStart"/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IndorPavement</w:t>
      </w:r>
      <w:proofErr w:type="spellEnd"/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поставляется библиотека, содержащая более 800 различных дорожных материалов. Для всех из них указаны физико-механические свойства (модуль упругости, плотность, теплопроводность и пр.) в соответствии с нормативными документами и описаниями производителей. Библиотека содержит материалы жёстких и нежёстких конструктивных слоёв, различные </w:t>
      </w:r>
      <w:proofErr w:type="spellStart"/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геосинтетические</w:t>
      </w:r>
      <w:proofErr w:type="spellEnd"/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материалы, грунты земляного полотна. Несмотря на большой выбор, вы можете дополнить библиотеку новыми материалами или изменить параметры уже существующих материалов.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Добавим в библиотеку материалов новый </w:t>
      </w:r>
      <w:proofErr w:type="spellStart"/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геосинтетический</w:t>
      </w:r>
      <w:proofErr w:type="spellEnd"/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1.Создайте пустой проект (кнопка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Файл &gt;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3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ip_new_empty_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p_new_empty_proje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Создать новый проект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 помощью кнопки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 &gt; Данные &gt;</w:t>
      </w:r>
      <w:r w:rsidRPr="00DE43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ip_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p_libr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Библиотека материалов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откройте библиотеку, содержащую доступные материалы.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3.Окно библиотеки разделено на 3 части: в левой части отображается дерево групп материалов, в центральной части — список материалов выделенной группы, в правой части — инспектор объектов, позволяющий редактировать параметры выделенного материала.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 верхней части окна располагается панель инструментов, где сгруппированы кнопки для работы с группами и материалами.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5.Раскройте в дереве группу </w:t>
      </w:r>
      <w:proofErr w:type="spellStart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Геосинтетические</w:t>
      </w:r>
      <w:proofErr w:type="spellEnd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дренирующие </w:t>
      </w:r>
      <w:proofErr w:type="gramStart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 &gt;</w:t>
      </w:r>
      <w:proofErr w:type="gramEnd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Геотекстильные</w:t>
      </w:r>
      <w:proofErr w:type="spellEnd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прочие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6.Создадим новую подгруппу. Для этого нажмите кнопку </w:t>
      </w:r>
      <w:r w:rsidRPr="00DE43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ip_add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p_add_grou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Добавить группу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панели инструментов окна.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7.Появится новая подгруппа. Зададим название группы </w:t>
      </w:r>
      <w:proofErr w:type="spellStart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Геотекстиль</w:t>
      </w:r>
      <w:proofErr w:type="spellEnd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Fibertex</w:t>
      </w:r>
      <w:proofErr w:type="spellEnd"/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Добавим в новую группу несколько материалов и определим их физико-механические свойства.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1.Чтобы добавить материал, нажмите кнопку </w:t>
      </w:r>
      <w:r w:rsidRPr="00DE43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ip_add_mate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p_add_materi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Добавить материал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панели инструментов окна.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2.Задайте название материала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F20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инспекторе объектов отображаются свойства нового материала. Перечень свойств определён типом материала (</w:t>
      </w:r>
      <w:proofErr w:type="gramStart"/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дренирующий материал), параметры доступны для редактирования.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4.Краткое название материала было сформировано автоматически. Зададим полное название, которое фигурирует в отчётной документации, </w:t>
      </w:r>
      <w:proofErr w:type="spellStart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Геотекстиль</w:t>
      </w:r>
      <w:proofErr w:type="spellEnd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Fibertex</w:t>
      </w:r>
      <w:proofErr w:type="spellEnd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F20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5.Для визуального обозначения материала используется иконка. Выберите в списке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Иконка в меню и дереве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пункт </w:t>
      </w:r>
      <w:proofErr w:type="spellStart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Геотекстильный</w:t>
      </w:r>
      <w:proofErr w:type="spellEnd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6.Наиболее важным параметром дренирующего материала является его поверхностная плотность. Задайте её равной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100 г/м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2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7.Аналогичным образом создайте в этой группе ещё один материал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F25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поверхностной плотностью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125 г/м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2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8.Чтобы сохранить изменения в библиотеке материалов, нажмите кнопку </w:t>
      </w:r>
      <w:r w:rsidRPr="00DE43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ip_save_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p_save_libr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Сохранить изменения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панели инструментов окна.</w:t>
      </w:r>
    </w:p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9.Обратите внимание, что физико-механические свойства, доступные для редактирования, для разных групп материалов различны. Перейдите в группу </w:t>
      </w:r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Материалы конструктивных слоёв нежёстких дорожных </w:t>
      </w:r>
      <w:proofErr w:type="gramStart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одежд &gt;</w:t>
      </w:r>
      <w:proofErr w:type="gramEnd"/>
      <w:r w:rsidRPr="00DE4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Асфальтобетон &gt; Горячей укладки</w:t>
      </w:r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Асфальтобетоны являются специфическими монолитными материалами и имеют различные параметры для расчёта на прочность по критериям сопротивления при изгибе, </w:t>
      </w:r>
      <w:proofErr w:type="spellStart"/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сдвигоустойчивости</w:t>
      </w:r>
      <w:proofErr w:type="spellEnd"/>
      <w:r w:rsidRPr="00DE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пр.</w:t>
      </w:r>
    </w:p>
    <w:tbl>
      <w:tblPr>
        <w:tblW w:w="0" w:type="auto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5"/>
      </w:tblGrid>
      <w:tr w:rsidR="00DE4308" w:rsidRPr="00DE4308" w:rsidTr="00DE43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E4308" w:rsidRPr="00DE4308" w:rsidRDefault="00DE4308" w:rsidP="00DE4308">
            <w:pPr>
              <w:pBdr>
                <w:bottom w:val="single" w:sz="6" w:space="0" w:color="999999"/>
              </w:pBd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308">
              <w:rPr>
                <w:rFonts w:ascii="Times New Roman" w:eastAsia="Times New Roman" w:hAnsi="Times New Roman" w:cs="Times New Roman"/>
                <w:b/>
                <w:bCs/>
                <w:color w:val="333399"/>
                <w:sz w:val="28"/>
                <w:szCs w:val="28"/>
                <w:lang w:eastAsia="ru-RU"/>
              </w:rPr>
              <w:t>Замечание</w:t>
            </w:r>
          </w:p>
          <w:p w:rsidR="00DE4308" w:rsidRPr="00DE4308" w:rsidRDefault="00DE4308" w:rsidP="00DE43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Группу материалов можно задать в свойства материала в поле </w:t>
            </w:r>
            <w:r w:rsidRPr="00D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материала</w:t>
            </w:r>
            <w:r w:rsidRPr="00DE4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Для разных секций группы различны. Например в секции </w:t>
            </w:r>
            <w:r w:rsidRPr="00D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Материалы конструктивных слоёв нежёстких дорожных одежд</w:t>
            </w:r>
            <w:r w:rsidRPr="00DE4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доступно 5 типов материалов: асфальтобетон, монолитный материал, </w:t>
            </w:r>
            <w:proofErr w:type="spellStart"/>
            <w:r w:rsidRPr="00DE4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слабосвязный</w:t>
            </w:r>
            <w:proofErr w:type="spellEnd"/>
            <w:r w:rsidRPr="00DE4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материал, общий материал и материал дополнительного слоя основания, для секции </w:t>
            </w:r>
            <w:r w:rsidRPr="00D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Материалы конструктивных слоёв жёстких дорожных одежд</w:t>
            </w:r>
            <w:r w:rsidRPr="00DE4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только 2 группы: монолитный </w:t>
            </w:r>
            <w:proofErr w:type="spellStart"/>
            <w:r w:rsidRPr="00DE4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цементобетон</w:t>
            </w:r>
            <w:proofErr w:type="spellEnd"/>
            <w:r w:rsidRPr="00DE43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бетонные плиты для сборных покрытий.</w:t>
            </w:r>
          </w:p>
        </w:tc>
      </w:tr>
    </w:tbl>
    <w:p w:rsidR="00DE4308" w:rsidRPr="00DE4308" w:rsidRDefault="00DE4308" w:rsidP="00D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B5C" w:rsidRPr="00DE4308" w:rsidRDefault="00437CF7" w:rsidP="00DE43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>Видеоматериал</w:t>
      </w:r>
      <w:r w:rsidR="00725A96" w:rsidRPr="00DE4308">
        <w:rPr>
          <w:rFonts w:ascii="Times New Roman" w:hAnsi="Times New Roman" w:cs="Times New Roman"/>
          <w:sz w:val="28"/>
          <w:szCs w:val="28"/>
        </w:rPr>
        <w:t>ы</w:t>
      </w:r>
      <w:r w:rsidRPr="00DE4308">
        <w:rPr>
          <w:rFonts w:ascii="Times New Roman" w:hAnsi="Times New Roman" w:cs="Times New Roman"/>
          <w:sz w:val="28"/>
          <w:szCs w:val="28"/>
        </w:rPr>
        <w:t xml:space="preserve"> по данной теме можно просмотреть по ссылк</w:t>
      </w:r>
      <w:r w:rsidR="00725A96" w:rsidRPr="00DE4308">
        <w:rPr>
          <w:rFonts w:ascii="Times New Roman" w:hAnsi="Times New Roman" w:cs="Times New Roman"/>
          <w:sz w:val="28"/>
          <w:szCs w:val="28"/>
        </w:rPr>
        <w:t xml:space="preserve">ам </w:t>
      </w:r>
      <w:hyperlink r:id="rId12" w:history="1">
        <w:r w:rsidR="00DE4308" w:rsidRPr="00DE4308">
          <w:rPr>
            <w:rStyle w:val="a4"/>
            <w:rFonts w:ascii="Times New Roman" w:hAnsi="Times New Roman" w:cs="Times New Roman"/>
            <w:sz w:val="28"/>
            <w:szCs w:val="28"/>
          </w:rPr>
          <w:t>https://www.indorsoft.ru/learning/course/index.php?COURSE_ID=7&amp;LESSON_ID=187&amp;LESSON_PATH=218.187</w:t>
        </w:r>
      </w:hyperlink>
    </w:p>
    <w:p w:rsidR="00DE4308" w:rsidRPr="00DE4308" w:rsidRDefault="00DE4308" w:rsidP="00DE43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DE4308">
          <w:rPr>
            <w:rStyle w:val="a4"/>
            <w:rFonts w:ascii="Times New Roman" w:hAnsi="Times New Roman" w:cs="Times New Roman"/>
            <w:sz w:val="28"/>
            <w:szCs w:val="28"/>
          </w:rPr>
          <w:t>https://www.indorsoft.ru/learning/course/index.php?COURSE_ID=7&amp;LESSON_ID=188&amp;LESSON_PATH=218.188</w:t>
        </w:r>
      </w:hyperlink>
    </w:p>
    <w:p w:rsidR="00F85528" w:rsidRPr="00DE4308" w:rsidRDefault="00F85528" w:rsidP="00DE43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528" w:rsidRPr="00DE4308" w:rsidRDefault="00E017C2" w:rsidP="00DE43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>Пройти Тест</w:t>
      </w:r>
      <w:r w:rsidR="00725A96" w:rsidRPr="00DE4308">
        <w:rPr>
          <w:rFonts w:ascii="Times New Roman" w:hAnsi="Times New Roman" w:cs="Times New Roman"/>
          <w:sz w:val="28"/>
          <w:szCs w:val="28"/>
        </w:rPr>
        <w:t>ы</w:t>
      </w:r>
      <w:r w:rsidRPr="00DE4308">
        <w:rPr>
          <w:rFonts w:ascii="Times New Roman" w:hAnsi="Times New Roman" w:cs="Times New Roman"/>
          <w:sz w:val="28"/>
          <w:szCs w:val="28"/>
        </w:rPr>
        <w:t xml:space="preserve"> для самопроверки пройдя по ссылк</w:t>
      </w:r>
      <w:r w:rsidR="00725A96" w:rsidRPr="00DE4308">
        <w:rPr>
          <w:rFonts w:ascii="Times New Roman" w:hAnsi="Times New Roman" w:cs="Times New Roman"/>
          <w:sz w:val="28"/>
          <w:szCs w:val="28"/>
        </w:rPr>
        <w:t xml:space="preserve">ам </w:t>
      </w:r>
      <w:hyperlink r:id="rId14" w:history="1">
        <w:r w:rsidR="00F85528" w:rsidRPr="00DE4308">
          <w:rPr>
            <w:rStyle w:val="a4"/>
            <w:rFonts w:ascii="Times New Roman" w:hAnsi="Times New Roman" w:cs="Times New Roman"/>
            <w:sz w:val="28"/>
            <w:szCs w:val="28"/>
          </w:rPr>
          <w:t>https://www.indorsoft.ru/learning/course/index.php?COURSE_ID=7&amp;LESSON_ID=185&amp;LESSON_PATH=218.185</w:t>
        </w:r>
      </w:hyperlink>
    </w:p>
    <w:p w:rsidR="00DE4308" w:rsidRPr="00DE4308" w:rsidRDefault="00DE4308" w:rsidP="00DE43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DE4308">
          <w:rPr>
            <w:rStyle w:val="a4"/>
            <w:rFonts w:ascii="Times New Roman" w:hAnsi="Times New Roman" w:cs="Times New Roman"/>
            <w:sz w:val="28"/>
            <w:szCs w:val="28"/>
          </w:rPr>
          <w:t>https://www.indorsoft.ru/learning/course/index.php?COURSE_ID=7&amp;LESSON_ID=188&amp;LESSON_PATH=218.188</w:t>
        </w:r>
      </w:hyperlink>
    </w:p>
    <w:p w:rsidR="00F85528" w:rsidRPr="00DE4308" w:rsidRDefault="00F85528" w:rsidP="00DE43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B85" w:rsidRPr="00DE4308" w:rsidRDefault="001764A0" w:rsidP="00DE430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017C2" w:rsidRPr="00DE4308">
        <w:rPr>
          <w:rFonts w:ascii="Times New Roman" w:hAnsi="Times New Roman" w:cs="Times New Roman"/>
          <w:sz w:val="28"/>
          <w:szCs w:val="28"/>
        </w:rPr>
        <w:t xml:space="preserve">теста  и конспект </w:t>
      </w:r>
      <w:r w:rsidRPr="00DE4308">
        <w:rPr>
          <w:rFonts w:ascii="Times New Roman" w:hAnsi="Times New Roman" w:cs="Times New Roman"/>
          <w:sz w:val="28"/>
          <w:szCs w:val="28"/>
        </w:rPr>
        <w:t xml:space="preserve">сфотографировать и отправить на электронную почту </w:t>
      </w:r>
      <w:hyperlink r:id="rId16" w:history="1">
        <w:r w:rsidRPr="00DE43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natakr</w:t>
        </w:r>
        <w:r w:rsidRPr="00DE4308">
          <w:rPr>
            <w:rStyle w:val="a4"/>
            <w:rFonts w:ascii="Times New Roman" w:hAnsi="Times New Roman" w:cs="Times New Roman"/>
            <w:sz w:val="28"/>
            <w:szCs w:val="28"/>
          </w:rPr>
          <w:t>79@</w:t>
        </w:r>
        <w:r w:rsidRPr="00DE43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E430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E43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4CF0" w:rsidRPr="00DE430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64CF0" w:rsidRPr="00DE430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17" w:history="1">
        <w:r w:rsidR="00864CF0" w:rsidRPr="00DE4308">
          <w:rPr>
            <w:rStyle w:val="a4"/>
            <w:rFonts w:ascii="Times New Roman" w:hAnsi="Times New Roman" w:cs="Times New Roman"/>
            <w:sz w:val="28"/>
            <w:szCs w:val="28"/>
          </w:rPr>
          <w:t>https://vk.com/public179915714</w:t>
        </w:r>
      </w:hyperlink>
    </w:p>
    <w:sectPr w:rsidR="00B96B85" w:rsidRPr="00DE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064F"/>
    <w:multiLevelType w:val="hybridMultilevel"/>
    <w:tmpl w:val="477CCF74"/>
    <w:lvl w:ilvl="0" w:tplc="DC601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5E0CD4"/>
    <w:multiLevelType w:val="hybridMultilevel"/>
    <w:tmpl w:val="84DA057E"/>
    <w:lvl w:ilvl="0" w:tplc="DC601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943E1B"/>
    <w:multiLevelType w:val="hybridMultilevel"/>
    <w:tmpl w:val="2AE86402"/>
    <w:lvl w:ilvl="0" w:tplc="92460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C633B"/>
    <w:multiLevelType w:val="hybridMultilevel"/>
    <w:tmpl w:val="D96A5D80"/>
    <w:lvl w:ilvl="0" w:tplc="5C8276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2C6A4F"/>
    <w:multiLevelType w:val="hybridMultilevel"/>
    <w:tmpl w:val="C0A620F6"/>
    <w:lvl w:ilvl="0" w:tplc="D9F4056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EB6D60"/>
    <w:multiLevelType w:val="hybridMultilevel"/>
    <w:tmpl w:val="76C6125A"/>
    <w:lvl w:ilvl="0" w:tplc="DC601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25ACF"/>
    <w:multiLevelType w:val="hybridMultilevel"/>
    <w:tmpl w:val="ED941018"/>
    <w:lvl w:ilvl="0" w:tplc="DC601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3A386E"/>
    <w:multiLevelType w:val="hybridMultilevel"/>
    <w:tmpl w:val="25848F8C"/>
    <w:lvl w:ilvl="0" w:tplc="330A5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CA0597"/>
    <w:multiLevelType w:val="hybridMultilevel"/>
    <w:tmpl w:val="2ADA4A24"/>
    <w:lvl w:ilvl="0" w:tplc="CB7869BE">
      <w:start w:val="1"/>
      <w:numFmt w:val="decimal"/>
      <w:lvlText w:val="%1."/>
      <w:lvlJc w:val="left"/>
      <w:pPr>
        <w:ind w:left="720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F581C"/>
    <w:multiLevelType w:val="hybridMultilevel"/>
    <w:tmpl w:val="EDE621B2"/>
    <w:lvl w:ilvl="0" w:tplc="DC601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9058EC"/>
    <w:multiLevelType w:val="hybridMultilevel"/>
    <w:tmpl w:val="1C9A988A"/>
    <w:lvl w:ilvl="0" w:tplc="DC601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06C43"/>
    <w:multiLevelType w:val="hybridMultilevel"/>
    <w:tmpl w:val="9B80F57A"/>
    <w:lvl w:ilvl="0" w:tplc="55B43D7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A0"/>
    <w:rsid w:val="000C6619"/>
    <w:rsid w:val="001637BF"/>
    <w:rsid w:val="001764A0"/>
    <w:rsid w:val="001863E2"/>
    <w:rsid w:val="002B2E39"/>
    <w:rsid w:val="002F7B5C"/>
    <w:rsid w:val="00437CF7"/>
    <w:rsid w:val="004826D7"/>
    <w:rsid w:val="006322BE"/>
    <w:rsid w:val="00636107"/>
    <w:rsid w:val="00650E3A"/>
    <w:rsid w:val="00725A96"/>
    <w:rsid w:val="00773ED2"/>
    <w:rsid w:val="00784721"/>
    <w:rsid w:val="00793254"/>
    <w:rsid w:val="00822AE9"/>
    <w:rsid w:val="00864CF0"/>
    <w:rsid w:val="00907074"/>
    <w:rsid w:val="009336F1"/>
    <w:rsid w:val="00A870DD"/>
    <w:rsid w:val="00B050E2"/>
    <w:rsid w:val="00B96B85"/>
    <w:rsid w:val="00DE4308"/>
    <w:rsid w:val="00E017C2"/>
    <w:rsid w:val="00E35AEB"/>
    <w:rsid w:val="00EB6876"/>
    <w:rsid w:val="00ED4866"/>
    <w:rsid w:val="00F54475"/>
    <w:rsid w:val="00F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AA10"/>
  <w15:docId w15:val="{A7DE9DF2-122F-4CAA-AD7A-2D315CE7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4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64A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CF7"/>
    <w:rPr>
      <w:rFonts w:ascii="Tahoma" w:hAnsi="Tahoma" w:cs="Tahoma"/>
      <w:sz w:val="16"/>
      <w:szCs w:val="16"/>
    </w:rPr>
  </w:style>
  <w:style w:type="paragraph" w:customStyle="1" w:styleId="pbodytext">
    <w:name w:val="p_bodytext"/>
    <w:basedOn w:val="a"/>
    <w:rsid w:val="0093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bodytext">
    <w:name w:val="f_bodytext"/>
    <w:basedOn w:val="a0"/>
    <w:rsid w:val="009336F1"/>
  </w:style>
  <w:style w:type="character" w:customStyle="1" w:styleId="fcommand2">
    <w:name w:val="f_command2"/>
    <w:basedOn w:val="a0"/>
    <w:rsid w:val="009336F1"/>
  </w:style>
  <w:style w:type="character" w:customStyle="1" w:styleId="fcommand1">
    <w:name w:val="f_command1"/>
    <w:basedOn w:val="a0"/>
    <w:rsid w:val="009336F1"/>
  </w:style>
  <w:style w:type="paragraph" w:styleId="a7">
    <w:name w:val="Normal (Web)"/>
    <w:basedOn w:val="a"/>
    <w:uiPriority w:val="99"/>
    <w:semiHidden/>
    <w:unhideWhenUsed/>
    <w:rsid w:val="0093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ist">
    <w:name w:val="f_list"/>
    <w:basedOn w:val="a0"/>
    <w:rsid w:val="009336F1"/>
  </w:style>
  <w:style w:type="character" w:customStyle="1" w:styleId="flist2">
    <w:name w:val="f_list_2"/>
    <w:basedOn w:val="a0"/>
    <w:rsid w:val="009336F1"/>
  </w:style>
  <w:style w:type="paragraph" w:customStyle="1" w:styleId="pnote">
    <w:name w:val="p_note"/>
    <w:basedOn w:val="a"/>
    <w:rsid w:val="0093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ote">
    <w:name w:val="f_note"/>
    <w:basedOn w:val="a0"/>
    <w:rsid w:val="009336F1"/>
  </w:style>
  <w:style w:type="paragraph" w:customStyle="1" w:styleId="pnoteandadvicetext">
    <w:name w:val="p_noteandadvicetext"/>
    <w:basedOn w:val="a"/>
    <w:rsid w:val="0093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oteandadvicetext">
    <w:name w:val="f_noteandadvicetext"/>
    <w:basedOn w:val="a0"/>
    <w:rsid w:val="009336F1"/>
  </w:style>
  <w:style w:type="character" w:customStyle="1" w:styleId="fnotion">
    <w:name w:val="f_notion"/>
    <w:basedOn w:val="a0"/>
    <w:rsid w:val="00E017C2"/>
  </w:style>
  <w:style w:type="character" w:customStyle="1" w:styleId="fcomment">
    <w:name w:val="f_comment"/>
    <w:basedOn w:val="a0"/>
    <w:rsid w:val="00E017C2"/>
  </w:style>
  <w:style w:type="character" w:customStyle="1" w:styleId="fbodytextshift">
    <w:name w:val="f_bodytextshift"/>
    <w:basedOn w:val="a0"/>
    <w:rsid w:val="00725A96"/>
  </w:style>
  <w:style w:type="character" w:customStyle="1" w:styleId="fnoteandadvicelist">
    <w:name w:val="f_noteandadvicelist"/>
    <w:basedOn w:val="a0"/>
    <w:rsid w:val="00F85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02428">
          <w:marLeft w:val="720"/>
          <w:marRight w:val="28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7863">
          <w:marLeft w:val="720"/>
          <w:marRight w:val="28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215">
          <w:marLeft w:val="720"/>
          <w:marRight w:val="28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8898">
          <w:marLeft w:val="0"/>
          <w:marRight w:val="15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09">
          <w:marLeft w:val="720"/>
          <w:marRight w:val="28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4136">
          <w:marLeft w:val="0"/>
          <w:marRight w:val="15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3195">
          <w:marLeft w:val="720"/>
          <w:marRight w:val="28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1993">
          <w:marLeft w:val="720"/>
          <w:marRight w:val="28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indorsoft.ru/learning/course/index.php?COURSE_ID=7&amp;LESSON_ID=188&amp;LESSON_PATH=218.18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indorsoft.ru/learning/course/index.php?COURSE_ID=7&amp;LESSON_ID=187&amp;LESSON_PATH=218.187" TargetMode="External"/><Relationship Id="rId17" Type="http://schemas.openxmlformats.org/officeDocument/2006/relationships/hyperlink" Target="https://vk.com/public179915714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takr79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indorsoft.ru/learning/course/index.php?COURSE_ID=7&amp;LESSON_ID=188&amp;LESSON_PATH=218.188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indorsoft.ru/learning/course/index.php?COURSE_ID=7&amp;LESSON_ID=185&amp;LESSON_PATH=218.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C6B0-34E5-4426-B2F8-366B3CA2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</dc:creator>
  <cp:lastModifiedBy>Windows User</cp:lastModifiedBy>
  <cp:revision>4</cp:revision>
  <dcterms:created xsi:type="dcterms:W3CDTF">2020-04-19T09:58:00Z</dcterms:created>
  <dcterms:modified xsi:type="dcterms:W3CDTF">2020-04-19T10:05:00Z</dcterms:modified>
</cp:coreProperties>
</file>