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7C4" w:rsidRPr="00AC77C4" w:rsidRDefault="00AC77C4">
      <w:pPr>
        <w:rPr>
          <w:sz w:val="32"/>
          <w:szCs w:val="32"/>
        </w:rPr>
      </w:pPr>
      <w:r w:rsidRPr="00AC77C4">
        <w:rPr>
          <w:sz w:val="32"/>
          <w:szCs w:val="32"/>
        </w:rPr>
        <w:t>Гр Арх-31</w:t>
      </w:r>
    </w:p>
    <w:p w:rsidR="0049449B" w:rsidRDefault="00AC77C4">
      <w:pPr>
        <w:rPr>
          <w:sz w:val="32"/>
          <w:szCs w:val="32"/>
        </w:rPr>
      </w:pPr>
      <w:r w:rsidRPr="00AC77C4">
        <w:rPr>
          <w:sz w:val="32"/>
          <w:szCs w:val="32"/>
        </w:rPr>
        <w:t xml:space="preserve">Вторник 14.04.20. </w:t>
      </w:r>
    </w:p>
    <w:p w:rsidR="00AC77C4" w:rsidRDefault="00AC77C4">
      <w:pPr>
        <w:rPr>
          <w:sz w:val="32"/>
          <w:szCs w:val="32"/>
        </w:rPr>
      </w:pPr>
      <w:r>
        <w:rPr>
          <w:sz w:val="32"/>
          <w:szCs w:val="32"/>
        </w:rPr>
        <w:t>ОП,05 Типология зданий</w:t>
      </w:r>
    </w:p>
    <w:p w:rsidR="00327F53" w:rsidRDefault="00AC77C4">
      <w:pPr>
        <w:rPr>
          <w:sz w:val="32"/>
          <w:szCs w:val="32"/>
        </w:rPr>
      </w:pPr>
      <w:r>
        <w:rPr>
          <w:sz w:val="32"/>
          <w:szCs w:val="32"/>
        </w:rPr>
        <w:t>Преподаватель Лушникова</w:t>
      </w:r>
      <w:r w:rsidR="00327F53">
        <w:rPr>
          <w:sz w:val="32"/>
          <w:szCs w:val="32"/>
        </w:rPr>
        <w:t xml:space="preserve"> Ф.Я.   «</w:t>
      </w:r>
      <w:r w:rsidR="00327F53">
        <w:rPr>
          <w:sz w:val="32"/>
          <w:szCs w:val="32"/>
          <w:lang w:val="en-US"/>
        </w:rPr>
        <w:t>mirlita</w:t>
      </w:r>
      <w:r w:rsidR="00327F53" w:rsidRPr="00327F53">
        <w:rPr>
          <w:sz w:val="32"/>
          <w:szCs w:val="32"/>
        </w:rPr>
        <w:t>1938@</w:t>
      </w:r>
      <w:r w:rsidR="00327F53">
        <w:rPr>
          <w:sz w:val="32"/>
          <w:szCs w:val="32"/>
          <w:lang w:val="en-US"/>
        </w:rPr>
        <w:t>mail</w:t>
      </w:r>
      <w:r w:rsidR="00327F53" w:rsidRPr="00327F53">
        <w:rPr>
          <w:sz w:val="32"/>
          <w:szCs w:val="32"/>
        </w:rPr>
        <w:t>.</w:t>
      </w:r>
      <w:r w:rsidR="00327F53">
        <w:rPr>
          <w:sz w:val="32"/>
          <w:szCs w:val="32"/>
          <w:lang w:val="en-US"/>
        </w:rPr>
        <w:t>ru</w:t>
      </w:r>
      <w:r w:rsidR="00327F53">
        <w:rPr>
          <w:sz w:val="32"/>
          <w:szCs w:val="32"/>
        </w:rPr>
        <w:t>»</w:t>
      </w:r>
    </w:p>
    <w:p w:rsidR="00327F53" w:rsidRDefault="00973D8F">
      <w:pPr>
        <w:rPr>
          <w:sz w:val="32"/>
          <w:szCs w:val="32"/>
        </w:rPr>
      </w:pPr>
      <w:r>
        <w:rPr>
          <w:sz w:val="32"/>
          <w:szCs w:val="32"/>
        </w:rPr>
        <w:t xml:space="preserve">Тема урока. Здания банков, автомобильные стоянки, </w:t>
      </w:r>
      <w:r w:rsidR="006B6868">
        <w:rPr>
          <w:sz w:val="32"/>
          <w:szCs w:val="32"/>
        </w:rPr>
        <w:t>подземные гаражи, механизированн</w:t>
      </w:r>
      <w:r w:rsidR="00DD39AD">
        <w:rPr>
          <w:sz w:val="32"/>
          <w:szCs w:val="32"/>
        </w:rPr>
        <w:t>ые автостоянки.</w:t>
      </w:r>
    </w:p>
    <w:p w:rsidR="00973D8F" w:rsidRDefault="00973D8F">
      <w:pPr>
        <w:rPr>
          <w:sz w:val="32"/>
          <w:szCs w:val="32"/>
        </w:rPr>
      </w:pPr>
      <w:r>
        <w:rPr>
          <w:sz w:val="32"/>
          <w:szCs w:val="32"/>
        </w:rPr>
        <w:t>Вопросы: 1. Классификация зданий.</w:t>
      </w:r>
    </w:p>
    <w:p w:rsidR="00973D8F" w:rsidRDefault="00973D8F">
      <w:pPr>
        <w:rPr>
          <w:sz w:val="32"/>
          <w:szCs w:val="32"/>
        </w:rPr>
      </w:pPr>
      <w:r>
        <w:rPr>
          <w:sz w:val="32"/>
          <w:szCs w:val="32"/>
        </w:rPr>
        <w:t>2. Объёмно-планировочные решения, конструктивные решения.</w:t>
      </w:r>
    </w:p>
    <w:p w:rsidR="00973D8F" w:rsidRDefault="00973D8F">
      <w:pPr>
        <w:rPr>
          <w:sz w:val="32"/>
          <w:szCs w:val="32"/>
        </w:rPr>
      </w:pPr>
      <w:r>
        <w:rPr>
          <w:sz w:val="32"/>
          <w:szCs w:val="32"/>
        </w:rPr>
        <w:t>3. зонирование территории.</w:t>
      </w:r>
    </w:p>
    <w:p w:rsidR="00973D8F" w:rsidRDefault="00973D8F">
      <w:pPr>
        <w:rPr>
          <w:sz w:val="32"/>
          <w:szCs w:val="32"/>
        </w:rPr>
      </w:pPr>
      <w:r>
        <w:rPr>
          <w:sz w:val="32"/>
          <w:szCs w:val="32"/>
        </w:rPr>
        <w:t>Работу выполнять по аналогии с работой по лечебным и спортивным учреждения</w:t>
      </w:r>
      <w:r w:rsidR="00C752D0">
        <w:rPr>
          <w:sz w:val="32"/>
          <w:szCs w:val="32"/>
        </w:rPr>
        <w:t>м</w:t>
      </w:r>
      <w:r>
        <w:rPr>
          <w:sz w:val="32"/>
          <w:szCs w:val="32"/>
        </w:rPr>
        <w:t>. Образец я Вам давала.</w:t>
      </w:r>
    </w:p>
    <w:p w:rsidR="00DD39AD" w:rsidRPr="00327F53" w:rsidRDefault="00DD39AD">
      <w:pPr>
        <w:rPr>
          <w:sz w:val="32"/>
          <w:szCs w:val="32"/>
        </w:rPr>
      </w:pPr>
      <w:r>
        <w:rPr>
          <w:sz w:val="32"/>
          <w:szCs w:val="32"/>
        </w:rPr>
        <w:t>Работу выполнить к следующему уроку</w:t>
      </w:r>
      <w:r w:rsidR="002978EB">
        <w:rPr>
          <w:sz w:val="32"/>
          <w:szCs w:val="32"/>
        </w:rPr>
        <w:t>—21. 04.20.</w:t>
      </w:r>
      <w:bookmarkStart w:id="0" w:name="_GoBack"/>
      <w:bookmarkEnd w:id="0"/>
    </w:p>
    <w:p w:rsidR="00AC77C4" w:rsidRPr="00AC77C4" w:rsidRDefault="002978EB">
      <w:pPr>
        <w:rPr>
          <w:sz w:val="32"/>
          <w:szCs w:val="32"/>
        </w:rPr>
      </w:pPr>
      <w:r>
        <w:rPr>
          <w:sz w:val="32"/>
          <w:szCs w:val="32"/>
        </w:rPr>
        <w:t xml:space="preserve"> -</w:t>
      </w:r>
    </w:p>
    <w:sectPr w:rsidR="00AC77C4" w:rsidRPr="00AC7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355"/>
    <w:rsid w:val="002978EB"/>
    <w:rsid w:val="00327F53"/>
    <w:rsid w:val="0049449B"/>
    <w:rsid w:val="006B6868"/>
    <w:rsid w:val="00973D8F"/>
    <w:rsid w:val="00AC77C4"/>
    <w:rsid w:val="00C00355"/>
    <w:rsid w:val="00C752D0"/>
    <w:rsid w:val="00DD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F2ED5"/>
  <w15:chartTrackingRefBased/>
  <w15:docId w15:val="{7736F4B2-67B5-4ADB-B039-DD442BB26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2020-04-10T09:09:00Z</dcterms:created>
  <dcterms:modified xsi:type="dcterms:W3CDTF">2020-04-10T10:12:00Z</dcterms:modified>
</cp:coreProperties>
</file>