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E5" w:rsidRPr="00707EE5" w:rsidRDefault="00707EE5" w:rsidP="00A27B05">
      <w:pPr>
        <w:pStyle w:val="4"/>
      </w:pPr>
      <w:r>
        <w:t xml:space="preserve">Старков С.В </w:t>
      </w:r>
      <w:r w:rsidRPr="00707EE5">
        <w:t xml:space="preserve"> </w:t>
      </w:r>
      <w:hyperlink r:id="rId5" w:history="1">
        <w:r w:rsidRPr="002B1F03">
          <w:rPr>
            <w:rStyle w:val="a4"/>
            <w:lang w:val="en-US"/>
          </w:rPr>
          <w:t>s</w:t>
        </w:r>
        <w:r w:rsidRPr="002B1F03">
          <w:rPr>
            <w:rStyle w:val="a4"/>
          </w:rPr>
          <w:t>-</w:t>
        </w:r>
        <w:r w:rsidRPr="002B1F03">
          <w:rPr>
            <w:rStyle w:val="a4"/>
            <w:lang w:val="en-US"/>
          </w:rPr>
          <w:t>stark</w:t>
        </w:r>
        <w:r w:rsidRPr="002B1F03">
          <w:rPr>
            <w:rStyle w:val="a4"/>
          </w:rPr>
          <w:t>@</w:t>
        </w:r>
        <w:r w:rsidRPr="002B1F03">
          <w:rPr>
            <w:rStyle w:val="a4"/>
            <w:lang w:val="en-US"/>
          </w:rPr>
          <w:t>mail</w:t>
        </w:r>
        <w:r w:rsidRPr="002B1F03">
          <w:rPr>
            <w:rStyle w:val="a4"/>
          </w:rPr>
          <w:t>.</w:t>
        </w:r>
        <w:proofErr w:type="spellStart"/>
        <w:r w:rsidRPr="002B1F03">
          <w:rPr>
            <w:rStyle w:val="a4"/>
            <w:lang w:val="en-US"/>
          </w:rPr>
          <w:t>ru</w:t>
        </w:r>
        <w:proofErr w:type="spellEnd"/>
      </w:hyperlink>
    </w:p>
    <w:p w:rsidR="00707EE5" w:rsidRPr="00707EE5" w:rsidRDefault="00707EE5" w:rsidP="00707EE5">
      <w:pPr>
        <w:rPr>
          <w:lang w:eastAsia="ru-RU"/>
        </w:rPr>
      </w:pPr>
    </w:p>
    <w:p w:rsidR="00A27B05" w:rsidRPr="00A27B05" w:rsidRDefault="00642926" w:rsidP="00A27B05">
      <w:pPr>
        <w:pStyle w:val="4"/>
      </w:pPr>
      <w:r>
        <w:t>14</w:t>
      </w:r>
      <w:bookmarkStart w:id="0" w:name="_GoBack"/>
      <w:bookmarkEnd w:id="0"/>
      <w:r w:rsidR="00947628">
        <w:t>.0</w:t>
      </w:r>
      <w:r>
        <w:t>4</w:t>
      </w:r>
      <w:r w:rsidR="00A27B05" w:rsidRPr="00A27B05">
        <w:t>.2020 МП11</w:t>
      </w:r>
      <w:r w:rsidR="00A27B05" w:rsidRPr="00A27B05">
        <w:br/>
        <w:t xml:space="preserve"> ПМ01Выполнение столярных работ</w:t>
      </w:r>
      <w:r w:rsidR="00A27B05" w:rsidRPr="00A27B05">
        <w:br/>
        <w:t>МДК 01.01 Технология изготовление столярных изделий. Технология столярно-монтажных работ.</w:t>
      </w:r>
    </w:p>
    <w:p w:rsidR="00947628" w:rsidRDefault="00A27B05" w:rsidP="00947628">
      <w:pPr>
        <w:rPr>
          <w:lang w:eastAsia="ru-RU"/>
        </w:rPr>
      </w:pPr>
      <w:r w:rsidRPr="00A27B05">
        <w:rPr>
          <w:rFonts w:ascii="Times New Roman" w:hAnsi="Times New Roman" w:cs="Times New Roman"/>
          <w:b/>
          <w:sz w:val="28"/>
          <w:szCs w:val="28"/>
          <w:lang w:eastAsia="ru-RU"/>
        </w:rPr>
        <w:t>ТЕМА:</w:t>
      </w:r>
      <w:r w:rsidRPr="00A27B05">
        <w:rPr>
          <w:rFonts w:ascii="Times New Roman" w:hAnsi="Times New Roman" w:cs="Times New Roman"/>
          <w:sz w:val="28"/>
          <w:szCs w:val="28"/>
          <w:lang w:eastAsia="ru-RU"/>
        </w:rPr>
        <w:t xml:space="preserve"> «</w:t>
      </w:r>
      <w:r w:rsidR="004B794C" w:rsidRPr="004B794C">
        <w:rPr>
          <w:rFonts w:ascii="Times New Roman" w:hAnsi="Times New Roman" w:cs="Times New Roman"/>
          <w:sz w:val="28"/>
          <w:szCs w:val="28"/>
          <w:lang w:eastAsia="ru-RU"/>
        </w:rPr>
        <w:t>Тема 1.10. Клеи. Изоляционные материалы.</w:t>
      </w:r>
      <w:r w:rsidR="004B794C">
        <w:rPr>
          <w:rFonts w:ascii="Times New Roman" w:hAnsi="Times New Roman" w:cs="Times New Roman"/>
          <w:sz w:val="28"/>
          <w:szCs w:val="28"/>
          <w:lang w:eastAsia="ru-RU"/>
        </w:rPr>
        <w:t>»</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sz w:val="28"/>
          <w:szCs w:val="28"/>
        </w:rPr>
        <w:t>Основные требования к процессу склеивания.</w:t>
      </w:r>
      <w:r>
        <w:rPr>
          <w:rFonts w:ascii="Times New Roman" w:hAnsi="Times New Roman" w:cs="Times New Roman"/>
          <w:b/>
          <w:bCs/>
          <w:sz w:val="28"/>
          <w:szCs w:val="28"/>
        </w:rPr>
        <w:t xml:space="preserve"> </w:t>
      </w:r>
      <w:proofErr w:type="gramStart"/>
      <w:r w:rsidRPr="004B794C">
        <w:rPr>
          <w:rFonts w:ascii="Times New Roman" w:hAnsi="Times New Roman" w:cs="Times New Roman"/>
          <w:sz w:val="28"/>
          <w:szCs w:val="28"/>
        </w:rPr>
        <w:t>В</w:t>
      </w:r>
      <w:proofErr w:type="gramEnd"/>
      <w:r w:rsidRPr="004B794C">
        <w:rPr>
          <w:rFonts w:ascii="Times New Roman" w:hAnsi="Times New Roman" w:cs="Times New Roman"/>
          <w:sz w:val="28"/>
          <w:szCs w:val="28"/>
        </w:rPr>
        <w:t xml:space="preserve"> столярном деле широко применяется свойство древесины хорошо склеиваться различными клеями. При этом прочность деталей увеличивается, коробление уменьшается, а древесина получает запас прочности больший, чем в массиве.</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В основном процесс склеивания в столярном производстве проходит по следующей схеме: на плотно прифугованные поверхности наносят клей и под давлением сжимают эти поверхности. При высыхании клеевого раствора склеивание считается законченным.</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На прочность склеивания влияет не только разновидность клеевого состава, но и его качество, правильность приготовления, режимы склеивания, влажность древесины, состояние воздуха в помещении, давление при склеивании, температура среды и т. д. Если под действием нагрузки произошло разрушение по клею, то прочность склеивания низкая, если по древесине – высокая.</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Брак при склеивании должен быть исправлен, так как при наличии брака изделие или предмет может прийти в негодность. Дефекты образуются за счет неправильно приготовленного клеевого состава, а также в результате некачественной подготовки склеиваемых поверхностей, неравномерного нанесения клея, чрезмерного или недостаточного давления при запрессовке, несоблюдения температурного режима, повышенной влажности и запыленности помещения, в котором выполняют склеивание.</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 процессу склеивания необходимо подходить со знанием дела и не торопясь. Брак легче предупредить, чем потом исправить. Небрежное отношение к технологии склеивания обрекает начинающего мастера на неудачу.</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sz w:val="28"/>
          <w:szCs w:val="28"/>
        </w:rPr>
        <w:t>Подготовка древесины к склеиванию.</w:t>
      </w:r>
      <w:r>
        <w:rPr>
          <w:rFonts w:ascii="Times New Roman" w:hAnsi="Times New Roman" w:cs="Times New Roman"/>
          <w:b/>
          <w:bCs/>
          <w:sz w:val="28"/>
          <w:szCs w:val="28"/>
        </w:rPr>
        <w:t xml:space="preserve"> </w:t>
      </w:r>
      <w:proofErr w:type="gramStart"/>
      <w:r w:rsidRPr="004B794C">
        <w:rPr>
          <w:rFonts w:ascii="Times New Roman" w:hAnsi="Times New Roman" w:cs="Times New Roman"/>
          <w:sz w:val="28"/>
          <w:szCs w:val="28"/>
        </w:rPr>
        <w:t>Поверхности</w:t>
      </w:r>
      <w:proofErr w:type="gramEnd"/>
      <w:r w:rsidRPr="004B794C">
        <w:rPr>
          <w:rFonts w:ascii="Times New Roman" w:hAnsi="Times New Roman" w:cs="Times New Roman"/>
          <w:sz w:val="28"/>
          <w:szCs w:val="28"/>
        </w:rPr>
        <w:t>, подлежащие склеиванию, должны быть точно подогнаны. Особенно это касается открытых плоскостей, где поверхности прифуговываются или шлифуются. В мозаичных работах по дереву это особенно важно, так как в наборе применяется шпон разной толщины.</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lastRenderedPageBreak/>
        <w:t>Склеиваемые поверхности должны быть сухими. Влажность древесины не должна превышать 12 %, а облицовочных материалов (строганного и лущеного шпона) – 8 %.</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ДСП и фанеру перед склеиванием шлифуют крупнозернистой наждачной бумагой. Поверхность столярных плит должна быть без волнистости, которая является следствием коробления при хранении.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При подготовке деталей и плоскостей для склеивания применяют обезжиривание и </w:t>
      </w:r>
      <w:proofErr w:type="spellStart"/>
      <w:r w:rsidRPr="004B794C">
        <w:rPr>
          <w:rFonts w:ascii="Times New Roman" w:hAnsi="Times New Roman" w:cs="Times New Roman"/>
          <w:sz w:val="28"/>
          <w:szCs w:val="28"/>
        </w:rPr>
        <w:t>обессмоливание</w:t>
      </w:r>
      <w:proofErr w:type="spellEnd"/>
      <w:r w:rsidRPr="004B794C">
        <w:rPr>
          <w:rFonts w:ascii="Times New Roman" w:hAnsi="Times New Roman" w:cs="Times New Roman"/>
          <w:sz w:val="28"/>
          <w:szCs w:val="28"/>
        </w:rPr>
        <w:t xml:space="preserve">, при необходимости заделывают торцевые поверхности. Для склеивания на </w:t>
      </w:r>
      <w:proofErr w:type="spellStart"/>
      <w:r w:rsidRPr="004B794C">
        <w:rPr>
          <w:rFonts w:ascii="Times New Roman" w:hAnsi="Times New Roman" w:cs="Times New Roman"/>
          <w:sz w:val="28"/>
          <w:szCs w:val="28"/>
        </w:rPr>
        <w:t>глютиновом</w:t>
      </w:r>
      <w:proofErr w:type="spellEnd"/>
      <w:r w:rsidRPr="004B794C">
        <w:rPr>
          <w:rFonts w:ascii="Times New Roman" w:hAnsi="Times New Roman" w:cs="Times New Roman"/>
          <w:sz w:val="28"/>
          <w:szCs w:val="28"/>
        </w:rPr>
        <w:t xml:space="preserve"> и казеиновом клеях применяют </w:t>
      </w:r>
      <w:proofErr w:type="spellStart"/>
      <w:r w:rsidRPr="004B794C">
        <w:rPr>
          <w:rFonts w:ascii="Times New Roman" w:hAnsi="Times New Roman" w:cs="Times New Roman"/>
          <w:sz w:val="28"/>
          <w:szCs w:val="28"/>
        </w:rPr>
        <w:t>цинубление</w:t>
      </w:r>
      <w:proofErr w:type="spellEnd"/>
      <w:r w:rsidRPr="004B794C">
        <w:rPr>
          <w:rFonts w:ascii="Times New Roman" w:hAnsi="Times New Roman" w:cs="Times New Roman"/>
          <w:sz w:val="28"/>
          <w:szCs w:val="28"/>
        </w:rPr>
        <w:t xml:space="preserve">, что дает хорошее качество шва. В домашних условиях </w:t>
      </w:r>
      <w:proofErr w:type="spellStart"/>
      <w:r w:rsidRPr="004B794C">
        <w:rPr>
          <w:rFonts w:ascii="Times New Roman" w:hAnsi="Times New Roman" w:cs="Times New Roman"/>
          <w:sz w:val="28"/>
          <w:szCs w:val="28"/>
        </w:rPr>
        <w:t>цинубление</w:t>
      </w:r>
      <w:proofErr w:type="spellEnd"/>
      <w:r w:rsidRPr="004B794C">
        <w:rPr>
          <w:rFonts w:ascii="Times New Roman" w:hAnsi="Times New Roman" w:cs="Times New Roman"/>
          <w:sz w:val="28"/>
          <w:szCs w:val="28"/>
        </w:rPr>
        <w:t xml:space="preserve"> можно заменить шлифованием крупнозернистой наждачной бумагой. Если поверхность имеет </w:t>
      </w:r>
      <w:proofErr w:type="spellStart"/>
      <w:r w:rsidRPr="004B794C">
        <w:rPr>
          <w:rFonts w:ascii="Times New Roman" w:hAnsi="Times New Roman" w:cs="Times New Roman"/>
          <w:sz w:val="28"/>
          <w:szCs w:val="28"/>
        </w:rPr>
        <w:t>вырывы</w:t>
      </w:r>
      <w:proofErr w:type="spellEnd"/>
      <w:r w:rsidRPr="004B794C">
        <w:rPr>
          <w:rFonts w:ascii="Times New Roman" w:hAnsi="Times New Roman" w:cs="Times New Roman"/>
          <w:sz w:val="28"/>
          <w:szCs w:val="28"/>
        </w:rPr>
        <w:t>, сколы, вмятины и другие дефекты, то ее шпатлюют. В конце подготовки с поверхности убирают пыль, желательно с помощью пылесоса или щетки. Руками убирать (смахивать или сдувать) пыль не рекомендуется.</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После предварительной подготовки пропитка поверхности клеевым раствором будет качественнее, значит прочность сцепления между двумя соединяемыми поверхностями (адгезия) – выше. Кроме того, адгезия зависит и от состояния клеевого раствора: чем выше его концентрация, тем прочнее соединяются плоскости.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sz w:val="28"/>
          <w:szCs w:val="28"/>
        </w:rPr>
        <w:t>Характеристика клеев и режимы склеивания.</w:t>
      </w:r>
      <w:r>
        <w:rPr>
          <w:rFonts w:ascii="Times New Roman" w:hAnsi="Times New Roman" w:cs="Times New Roman"/>
          <w:b/>
          <w:bCs/>
          <w:sz w:val="28"/>
          <w:szCs w:val="28"/>
        </w:rPr>
        <w:t xml:space="preserve"> </w:t>
      </w:r>
      <w:proofErr w:type="gramStart"/>
      <w:r w:rsidRPr="004B794C">
        <w:rPr>
          <w:rFonts w:ascii="Times New Roman" w:hAnsi="Times New Roman" w:cs="Times New Roman"/>
          <w:sz w:val="28"/>
          <w:szCs w:val="28"/>
        </w:rPr>
        <w:t>Склеивание</w:t>
      </w:r>
      <w:proofErr w:type="gramEnd"/>
      <w:r w:rsidRPr="004B794C">
        <w:rPr>
          <w:rFonts w:ascii="Times New Roman" w:hAnsi="Times New Roman" w:cs="Times New Roman"/>
          <w:sz w:val="28"/>
          <w:szCs w:val="28"/>
        </w:rPr>
        <w:t xml:space="preserve"> производят сразу после подготовки поверхности, так как с течением времени ее качество ухудшается: она покрывается пылью, подвергается короблению и т. п. Поэтому соблюдение правил подготовки поверхностей к склеиванию, а также режимов склеивания обеспечит получение клеевых соединений высокого качества.</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Исходным материалом при склеивании деталей и заготовок является клей. Применяются природные (в основном животного происхождения) и синтетические клеи. В домашних условиях используются костный, рыбий и мездровый клеи, которые объединяются под названием коллагеновые, или </w:t>
      </w:r>
      <w:proofErr w:type="spellStart"/>
      <w:r w:rsidRPr="004B794C">
        <w:rPr>
          <w:rFonts w:ascii="Times New Roman" w:hAnsi="Times New Roman" w:cs="Times New Roman"/>
          <w:sz w:val="28"/>
          <w:szCs w:val="28"/>
        </w:rPr>
        <w:t>глютиновые</w:t>
      </w:r>
      <w:proofErr w:type="spellEnd"/>
      <w:r w:rsidRPr="004B794C">
        <w:rPr>
          <w:rFonts w:ascii="Times New Roman" w:hAnsi="Times New Roman" w:cs="Times New Roman"/>
          <w:sz w:val="28"/>
          <w:szCs w:val="28"/>
        </w:rPr>
        <w:t xml:space="preserve">, а также казеиновый клей. Из синтетических клеев применяются ПВА, </w:t>
      </w:r>
      <w:proofErr w:type="spellStart"/>
      <w:r w:rsidRPr="004B794C">
        <w:rPr>
          <w:rFonts w:ascii="Times New Roman" w:hAnsi="Times New Roman" w:cs="Times New Roman"/>
          <w:sz w:val="28"/>
          <w:szCs w:val="28"/>
        </w:rPr>
        <w:t>наиритовые</w:t>
      </w:r>
      <w:proofErr w:type="spellEnd"/>
      <w:r w:rsidRPr="004B794C">
        <w:rPr>
          <w:rFonts w:ascii="Times New Roman" w:hAnsi="Times New Roman" w:cs="Times New Roman"/>
          <w:sz w:val="28"/>
          <w:szCs w:val="28"/>
        </w:rPr>
        <w:t xml:space="preserve"> (особенно удобны для облицовывания) и др. В мозаичном деле используются клеи «</w:t>
      </w:r>
      <w:proofErr w:type="spellStart"/>
      <w:r w:rsidRPr="004B794C">
        <w:rPr>
          <w:rFonts w:ascii="Times New Roman" w:hAnsi="Times New Roman" w:cs="Times New Roman"/>
          <w:sz w:val="28"/>
          <w:szCs w:val="28"/>
        </w:rPr>
        <w:t>Киттификс</w:t>
      </w:r>
      <w:proofErr w:type="spellEnd"/>
      <w:r w:rsidRPr="004B794C">
        <w:rPr>
          <w:rFonts w:ascii="Times New Roman" w:hAnsi="Times New Roman" w:cs="Times New Roman"/>
          <w:sz w:val="28"/>
          <w:szCs w:val="28"/>
        </w:rPr>
        <w:t>», «</w:t>
      </w:r>
      <w:proofErr w:type="spellStart"/>
      <w:r w:rsidRPr="004B794C">
        <w:rPr>
          <w:rFonts w:ascii="Times New Roman" w:hAnsi="Times New Roman" w:cs="Times New Roman"/>
          <w:sz w:val="28"/>
          <w:szCs w:val="28"/>
        </w:rPr>
        <w:t>Мекол</w:t>
      </w:r>
      <w:proofErr w:type="spellEnd"/>
      <w:r w:rsidRPr="004B794C">
        <w:rPr>
          <w:rFonts w:ascii="Times New Roman" w:hAnsi="Times New Roman" w:cs="Times New Roman"/>
          <w:sz w:val="28"/>
          <w:szCs w:val="28"/>
        </w:rPr>
        <w:t>», «Суперцемент», «Момент</w:t>
      </w:r>
      <w:r w:rsidRPr="004B794C">
        <w:rPr>
          <w:rFonts w:ascii="Times New Roman" w:hAnsi="Times New Roman" w:cs="Times New Roman"/>
          <w:sz w:val="28"/>
          <w:szCs w:val="28"/>
        </w:rPr>
        <w:noBreakHyphen/>
        <w:t>1».</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Костный и мездровый клеи приготовляют из костей и мездры животных. В продаже он бывает под названием «Клей костный», «Клей мездровый» и т. д. На качество склеивания </w:t>
      </w:r>
      <w:proofErr w:type="spellStart"/>
      <w:r w:rsidRPr="004B794C">
        <w:rPr>
          <w:rFonts w:ascii="Times New Roman" w:hAnsi="Times New Roman" w:cs="Times New Roman"/>
          <w:sz w:val="28"/>
          <w:szCs w:val="28"/>
        </w:rPr>
        <w:t>глютиновым</w:t>
      </w:r>
      <w:proofErr w:type="spellEnd"/>
      <w:r w:rsidRPr="004B794C">
        <w:rPr>
          <w:rFonts w:ascii="Times New Roman" w:hAnsi="Times New Roman" w:cs="Times New Roman"/>
          <w:sz w:val="28"/>
          <w:szCs w:val="28"/>
        </w:rPr>
        <w:t xml:space="preserve"> клеем влияет прежде всего его чистота: чем он светлее, тем лучше. Для приготовления клея используют его свойство переходить в жидкое состояние при невысокой температуре плавления: </w:t>
      </w:r>
      <w:r w:rsidRPr="004B794C">
        <w:rPr>
          <w:rFonts w:ascii="Times New Roman" w:hAnsi="Times New Roman" w:cs="Times New Roman"/>
          <w:sz w:val="28"/>
          <w:szCs w:val="28"/>
        </w:rPr>
        <w:lastRenderedPageBreak/>
        <w:t>костный – при 30, мездровый – при 40 °C. Цвет плиток клея – от светло</w:t>
      </w:r>
      <w:r w:rsidRPr="004B794C">
        <w:rPr>
          <w:rFonts w:ascii="Times New Roman" w:hAnsi="Times New Roman" w:cs="Times New Roman"/>
          <w:sz w:val="28"/>
          <w:szCs w:val="28"/>
        </w:rPr>
        <w:noBreakHyphen/>
        <w:t>желтого до темно</w:t>
      </w:r>
      <w:r w:rsidRPr="004B794C">
        <w:rPr>
          <w:rFonts w:ascii="Times New Roman" w:hAnsi="Times New Roman" w:cs="Times New Roman"/>
          <w:sz w:val="28"/>
          <w:szCs w:val="28"/>
        </w:rPr>
        <w:noBreakHyphen/>
        <w:t>коричневого. Клей выпускают не только в плитках, но и в виде гранул размером 3–4 мм, что очень удобно, так как он быстрее растворяется.</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Для приготовления раствора клея раздробленные плитки или гранулы складывают в чистую посуду и заливают водой комнатной температуры (на одну часть клея по массе две части воды) так, чтобы вода полностью покрывала клей. Когда клей разбухнет (через 6–12 ч), его разогревают до температуры 80 °C в емкости на водяной бане (рис. 57). Если клей разогревать на открытом огне, он будет пригорать и терять свои качества. Для приготовления мездрового клея требуется больше воды, чем для костного.</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drawing>
          <wp:inline distT="0" distB="0" distL="0" distR="0">
            <wp:extent cx="1520190" cy="156781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1567815"/>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t>Рис. 57.</w:t>
      </w:r>
      <w:r w:rsidRPr="004B794C">
        <w:rPr>
          <w:rFonts w:ascii="Times New Roman" w:hAnsi="Times New Roman" w:cs="Times New Roman"/>
          <w:i/>
          <w:iCs/>
          <w:sz w:val="28"/>
          <w:szCs w:val="28"/>
        </w:rPr>
        <w:t xml:space="preserve"> Разогрев клея: 1 – емкость для клея; 2 – емкость для воды</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Клеи наносят на плоскости соединяемых деталей при помощи лубяной кисти быстрым движением руки. При применении вязкого раствора клея или при недостаточно высокой температуре воздуха в помещении склеиваемые поверхности соединяют сразу после нанесения клея во избежание его преждевременного остывания (древесина хорошо впитывает горячий клей). При жидком клее и высокой температуре необходима выдержка.</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При облицовочных работах склеиваемые поверхности выдерживают под давлением в течение 6–7 ч, при всех остальных работах – в течение 2 ч. Выдержка деталей после </w:t>
      </w:r>
      <w:proofErr w:type="spellStart"/>
      <w:r w:rsidRPr="004B794C">
        <w:rPr>
          <w:rFonts w:ascii="Times New Roman" w:hAnsi="Times New Roman" w:cs="Times New Roman"/>
          <w:sz w:val="28"/>
          <w:szCs w:val="28"/>
        </w:rPr>
        <w:t>распрессовки</w:t>
      </w:r>
      <w:proofErr w:type="spellEnd"/>
      <w:r w:rsidRPr="004B794C">
        <w:rPr>
          <w:rFonts w:ascii="Times New Roman" w:hAnsi="Times New Roman" w:cs="Times New Roman"/>
          <w:sz w:val="28"/>
          <w:szCs w:val="28"/>
        </w:rPr>
        <w:t xml:space="preserve"> – 48 ч. После этого детали и облицованные плоскости можно подвергать дальнейшей механической обработке.</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Расход костного клея: для облицовочных работ – 450, для соединений в паз и гребень – 800, на гладкую фугу – 500–800 г/м</w:t>
      </w:r>
      <w:r w:rsidRPr="004B794C">
        <w:rPr>
          <w:rFonts w:ascii="Times New Roman" w:hAnsi="Times New Roman" w:cs="Times New Roman"/>
          <w:sz w:val="28"/>
          <w:szCs w:val="28"/>
          <w:vertAlign w:val="superscript"/>
        </w:rPr>
        <w:t>2</w:t>
      </w:r>
      <w:r w:rsidRPr="004B794C">
        <w:rPr>
          <w:rFonts w:ascii="Times New Roman" w:hAnsi="Times New Roman" w:cs="Times New Roman"/>
          <w:sz w:val="28"/>
          <w:szCs w:val="28"/>
        </w:rPr>
        <w:t>. Мездрового клея расходуется в 1,5 раза меньше, чем костного.</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При склеивании </w:t>
      </w:r>
      <w:proofErr w:type="spellStart"/>
      <w:r w:rsidRPr="004B794C">
        <w:rPr>
          <w:rFonts w:ascii="Times New Roman" w:hAnsi="Times New Roman" w:cs="Times New Roman"/>
          <w:sz w:val="28"/>
          <w:szCs w:val="28"/>
        </w:rPr>
        <w:t>глютиновыми</w:t>
      </w:r>
      <w:proofErr w:type="spellEnd"/>
      <w:r w:rsidRPr="004B794C">
        <w:rPr>
          <w:rFonts w:ascii="Times New Roman" w:hAnsi="Times New Roman" w:cs="Times New Roman"/>
          <w:sz w:val="28"/>
          <w:szCs w:val="28"/>
        </w:rPr>
        <w:t xml:space="preserve"> клеями необходимо соблюдать концентрацию и вязкость раствора. Для склеивания деталей концентрация раствора костного клея должна быть 45–50, мездрового – 35–40 %. Для облицовывания строганым шпоном приготовляют костный клей </w:t>
      </w:r>
      <w:r w:rsidRPr="004B794C">
        <w:rPr>
          <w:rFonts w:ascii="Times New Roman" w:hAnsi="Times New Roman" w:cs="Times New Roman"/>
          <w:sz w:val="28"/>
          <w:szCs w:val="28"/>
        </w:rPr>
        <w:lastRenderedPageBreak/>
        <w:t>концентрацией 52–55, мездровый – 40–45 %. С увеличением концентрации клеевого раствора увеличивается и вязкость клея. А если его вязкость большая, то качество склеивания будет низким. Наиболее густой клеевой состав применяют при облицовывании шпоном, так как жидкий клей будет просачиваться сквозь шпон. Для крупнопористой древесины применяют клей средней вязкости и густой, для мелкопористой – жидкий.</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Казеиновый клей приготовляют из молочного белка – казеина (обезжиренного творога), вводя в него добавки и растворяя в воде. Продают клей с примесями щелочей и антисептиков под названием «Клей казеиновый» в виде порошка.</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Казеиновый клей приготовляют без подогрева, поскольку уже при 40 °C он становится непригоден – свертывается клеящее вещество (казеин). </w:t>
      </w:r>
      <w:proofErr w:type="spellStart"/>
      <w:r w:rsidRPr="004B794C">
        <w:rPr>
          <w:rFonts w:ascii="Times New Roman" w:hAnsi="Times New Roman" w:cs="Times New Roman"/>
          <w:sz w:val="28"/>
          <w:szCs w:val="28"/>
        </w:rPr>
        <w:t>Приготовленнный</w:t>
      </w:r>
      <w:proofErr w:type="spellEnd"/>
      <w:r w:rsidRPr="004B794C">
        <w:rPr>
          <w:rFonts w:ascii="Times New Roman" w:hAnsi="Times New Roman" w:cs="Times New Roman"/>
          <w:sz w:val="28"/>
          <w:szCs w:val="28"/>
        </w:rPr>
        <w:t xml:space="preserve"> клей долго хранить нельзя, а тем более под водой, так как он вбирает много воды, в результате чего ухудшаются его клеящие качества. Расход клея на 1 м</w:t>
      </w:r>
      <w:r w:rsidRPr="004B794C">
        <w:rPr>
          <w:rFonts w:ascii="Times New Roman" w:hAnsi="Times New Roman" w:cs="Times New Roman"/>
          <w:sz w:val="28"/>
          <w:szCs w:val="28"/>
          <w:vertAlign w:val="superscript"/>
        </w:rPr>
        <w:t>2</w:t>
      </w:r>
      <w:r w:rsidRPr="004B794C">
        <w:rPr>
          <w:rFonts w:ascii="Times New Roman" w:hAnsi="Times New Roman" w:cs="Times New Roman"/>
          <w:sz w:val="28"/>
          <w:szCs w:val="28"/>
        </w:rPr>
        <w:t xml:space="preserve"> – 200–350 г сухого порошка или 400–700 г клеевой массы.</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Для приготовления клеевого состава берут одну часть порошка по массе и смешивают с двумя частями воды при комнатной температуре до полного исчезновения комочков. Затем клею дают отстояться 20 мин. Перед употреблением с него надо снять пену. Пользоваться раствором можно в течение 5–7 ч.</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Следует помнить, что при облицовывании такими породами, как дуб, каштан, красное дерево, орех и т. д., клей может вызвать изменение окраски древесины из</w:t>
      </w:r>
      <w:r w:rsidRPr="004B794C">
        <w:rPr>
          <w:rFonts w:ascii="Times New Roman" w:hAnsi="Times New Roman" w:cs="Times New Roman"/>
          <w:sz w:val="28"/>
          <w:szCs w:val="28"/>
        </w:rPr>
        <w:noBreakHyphen/>
        <w:t>за наличия в этих породах достаточного количества дубильных веществ.</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При склеивании древесины казеиновым клеем покрывают обе склеиваемые поверхности. Давление пресса не влияет на прочность склеивания, а только выдерживает поверхности в сжатом состоянии. Под прессом выдерживают в течение 8 ч, а после </w:t>
      </w:r>
      <w:proofErr w:type="spellStart"/>
      <w:r w:rsidRPr="004B794C">
        <w:rPr>
          <w:rFonts w:ascii="Times New Roman" w:hAnsi="Times New Roman" w:cs="Times New Roman"/>
          <w:sz w:val="28"/>
          <w:szCs w:val="28"/>
        </w:rPr>
        <w:t>распрессовки</w:t>
      </w:r>
      <w:proofErr w:type="spellEnd"/>
      <w:r w:rsidRPr="004B794C">
        <w:rPr>
          <w:rFonts w:ascii="Times New Roman" w:hAnsi="Times New Roman" w:cs="Times New Roman"/>
          <w:sz w:val="28"/>
          <w:szCs w:val="28"/>
        </w:rPr>
        <w:t xml:space="preserve"> – 24 ч. Казеиновый клей дает прочные соединения и не боится сырости.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Синтетические клеи широко применяются в столярном производстве, так как их соединения отличаются прочностью, водо</w:t>
      </w:r>
      <w:r w:rsidRPr="004B794C">
        <w:rPr>
          <w:rFonts w:ascii="Times New Roman" w:hAnsi="Times New Roman" w:cs="Times New Roman"/>
          <w:sz w:val="28"/>
          <w:szCs w:val="28"/>
        </w:rPr>
        <w:noBreakHyphen/>
        <w:t xml:space="preserve">, тепло– и </w:t>
      </w:r>
      <w:proofErr w:type="spellStart"/>
      <w:r w:rsidRPr="004B794C">
        <w:rPr>
          <w:rFonts w:ascii="Times New Roman" w:hAnsi="Times New Roman" w:cs="Times New Roman"/>
          <w:sz w:val="28"/>
          <w:szCs w:val="28"/>
        </w:rPr>
        <w:t>биостойкостью</w:t>
      </w:r>
      <w:proofErr w:type="spellEnd"/>
      <w:r w:rsidRPr="004B794C">
        <w:rPr>
          <w:rFonts w:ascii="Times New Roman" w:hAnsi="Times New Roman" w:cs="Times New Roman"/>
          <w:sz w:val="28"/>
          <w:szCs w:val="28"/>
        </w:rPr>
        <w:t>.</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В домашних условиях с успехом используются следующие клеи: поливинилацетатные – ПВА, ПВА</w:t>
      </w:r>
      <w:r w:rsidRPr="004B794C">
        <w:rPr>
          <w:rFonts w:ascii="Times New Roman" w:hAnsi="Times New Roman" w:cs="Times New Roman"/>
          <w:sz w:val="28"/>
          <w:szCs w:val="28"/>
        </w:rPr>
        <w:noBreakHyphen/>
        <w:t>А, ПВА</w:t>
      </w:r>
      <w:r w:rsidRPr="004B794C">
        <w:rPr>
          <w:rFonts w:ascii="Times New Roman" w:hAnsi="Times New Roman" w:cs="Times New Roman"/>
          <w:sz w:val="28"/>
          <w:szCs w:val="28"/>
        </w:rPr>
        <w:noBreakHyphen/>
        <w:t>Б, ПВА</w:t>
      </w:r>
      <w:r w:rsidRPr="004B794C">
        <w:rPr>
          <w:rFonts w:ascii="Times New Roman" w:hAnsi="Times New Roman" w:cs="Times New Roman"/>
          <w:sz w:val="28"/>
          <w:szCs w:val="28"/>
        </w:rPr>
        <w:noBreakHyphen/>
        <w:t>М, ЭПВА; эпоксидные – «</w:t>
      </w:r>
      <w:proofErr w:type="spellStart"/>
      <w:r w:rsidRPr="004B794C">
        <w:rPr>
          <w:rFonts w:ascii="Times New Roman" w:hAnsi="Times New Roman" w:cs="Times New Roman"/>
          <w:sz w:val="28"/>
          <w:szCs w:val="28"/>
        </w:rPr>
        <w:t>Эпоксид</w:t>
      </w:r>
      <w:proofErr w:type="spellEnd"/>
      <w:r w:rsidRPr="004B794C">
        <w:rPr>
          <w:rFonts w:ascii="Times New Roman" w:hAnsi="Times New Roman" w:cs="Times New Roman"/>
          <w:sz w:val="28"/>
          <w:szCs w:val="28"/>
        </w:rPr>
        <w:noBreakHyphen/>
        <w:t>П», «</w:t>
      </w:r>
      <w:proofErr w:type="spellStart"/>
      <w:r w:rsidRPr="004B794C">
        <w:rPr>
          <w:rFonts w:ascii="Times New Roman" w:hAnsi="Times New Roman" w:cs="Times New Roman"/>
          <w:sz w:val="28"/>
          <w:szCs w:val="28"/>
        </w:rPr>
        <w:t>Эпоксид</w:t>
      </w:r>
      <w:proofErr w:type="spellEnd"/>
      <w:r w:rsidRPr="004B794C">
        <w:rPr>
          <w:rFonts w:ascii="Times New Roman" w:hAnsi="Times New Roman" w:cs="Times New Roman"/>
          <w:sz w:val="28"/>
          <w:szCs w:val="28"/>
        </w:rPr>
        <w:noBreakHyphen/>
        <w:t>ПБ», ЭПО, ЭДП и др.; каучуковые – 88Н, 88НП, «</w:t>
      </w:r>
      <w:proofErr w:type="spellStart"/>
      <w:r w:rsidRPr="004B794C">
        <w:rPr>
          <w:rFonts w:ascii="Times New Roman" w:hAnsi="Times New Roman" w:cs="Times New Roman"/>
          <w:sz w:val="28"/>
          <w:szCs w:val="28"/>
        </w:rPr>
        <w:t>Стилит</w:t>
      </w:r>
      <w:proofErr w:type="spellEnd"/>
      <w:r w:rsidRPr="004B794C">
        <w:rPr>
          <w:rFonts w:ascii="Times New Roman" w:hAnsi="Times New Roman" w:cs="Times New Roman"/>
          <w:sz w:val="28"/>
          <w:szCs w:val="28"/>
        </w:rPr>
        <w:t>»; нитроцеллюлозные – «Суперцемент», «</w:t>
      </w:r>
      <w:proofErr w:type="spellStart"/>
      <w:r w:rsidRPr="004B794C">
        <w:rPr>
          <w:rFonts w:ascii="Times New Roman" w:hAnsi="Times New Roman" w:cs="Times New Roman"/>
          <w:sz w:val="28"/>
          <w:szCs w:val="28"/>
        </w:rPr>
        <w:t>Мекол</w:t>
      </w:r>
      <w:proofErr w:type="spellEnd"/>
      <w:r w:rsidRPr="004B794C">
        <w:rPr>
          <w:rFonts w:ascii="Times New Roman" w:hAnsi="Times New Roman" w:cs="Times New Roman"/>
          <w:sz w:val="28"/>
          <w:szCs w:val="28"/>
        </w:rPr>
        <w:t>», «</w:t>
      </w:r>
      <w:proofErr w:type="spellStart"/>
      <w:r w:rsidRPr="004B794C">
        <w:rPr>
          <w:rFonts w:ascii="Times New Roman" w:hAnsi="Times New Roman" w:cs="Times New Roman"/>
          <w:sz w:val="28"/>
          <w:szCs w:val="28"/>
        </w:rPr>
        <w:t>Киттификс</w:t>
      </w:r>
      <w:proofErr w:type="spellEnd"/>
      <w:r w:rsidRPr="004B794C">
        <w:rPr>
          <w:rFonts w:ascii="Times New Roman" w:hAnsi="Times New Roman" w:cs="Times New Roman"/>
          <w:sz w:val="28"/>
          <w:szCs w:val="28"/>
        </w:rPr>
        <w:t>» и др.</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lastRenderedPageBreak/>
        <w:t>Клеи бывают готовыми к употреблению (например, ПВА) и двухкомпонентными (эпоксидные).</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Наиболее распространенным является клей ПВА, который клеит надежно, быстро и чисто. Применяют его обычно без разбавления водой, но тщательно перемешанным. Наносят клей ПВА на поверхности, слегка смоченные водой (для повышения адгезии), щетинной кистью. Режим склеивания: под прессом – 6 ч, выдержка после </w:t>
      </w:r>
      <w:proofErr w:type="spellStart"/>
      <w:r w:rsidRPr="004B794C">
        <w:rPr>
          <w:rFonts w:ascii="Times New Roman" w:hAnsi="Times New Roman" w:cs="Times New Roman"/>
          <w:sz w:val="28"/>
          <w:szCs w:val="28"/>
        </w:rPr>
        <w:t>распрессовки</w:t>
      </w:r>
      <w:proofErr w:type="spellEnd"/>
      <w:r w:rsidRPr="004B794C">
        <w:rPr>
          <w:rFonts w:ascii="Times New Roman" w:hAnsi="Times New Roman" w:cs="Times New Roman"/>
          <w:sz w:val="28"/>
          <w:szCs w:val="28"/>
        </w:rPr>
        <w:t xml:space="preserve"> – 8 ч. Полное время схватывания – 24 ч. Клеем ПВА можно склеивать не под прессом, а с помощью нагретого утюга через влажную ткань. Расход клея при холодном способе – 180–260, при горячем – 110–180 г/м</w:t>
      </w:r>
      <w:r w:rsidRPr="004B794C">
        <w:rPr>
          <w:rFonts w:ascii="Times New Roman" w:hAnsi="Times New Roman" w:cs="Times New Roman"/>
          <w:sz w:val="28"/>
          <w:szCs w:val="28"/>
          <w:vertAlign w:val="superscript"/>
        </w:rPr>
        <w:t>2</w:t>
      </w:r>
      <w:r w:rsidRPr="004B794C">
        <w:rPr>
          <w:rFonts w:ascii="Times New Roman" w:hAnsi="Times New Roman" w:cs="Times New Roman"/>
          <w:sz w:val="28"/>
          <w:szCs w:val="28"/>
        </w:rPr>
        <w:t>.</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Клеи на основе синтетических смол приготовляют по рецептам, которые приводятся на упаковке или в прилагаемой аннотации.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Столяры широко применяют клей НТ (</w:t>
      </w:r>
      <w:proofErr w:type="spellStart"/>
      <w:r w:rsidRPr="004B794C">
        <w:rPr>
          <w:rFonts w:ascii="Times New Roman" w:hAnsi="Times New Roman" w:cs="Times New Roman"/>
          <w:sz w:val="28"/>
          <w:szCs w:val="28"/>
        </w:rPr>
        <w:t>наиритовый</w:t>
      </w:r>
      <w:proofErr w:type="spellEnd"/>
      <w:r w:rsidRPr="004B794C">
        <w:rPr>
          <w:rFonts w:ascii="Times New Roman" w:hAnsi="Times New Roman" w:cs="Times New Roman"/>
          <w:sz w:val="28"/>
          <w:szCs w:val="28"/>
        </w:rPr>
        <w:t xml:space="preserve">), который дает возможность облегчить процесс склеивания, так как при этом нет необходимости ни в запрессовке, ни в притирании. Схватывается он мгновенно и держит надежно. </w:t>
      </w:r>
      <w:proofErr w:type="spellStart"/>
      <w:r w:rsidRPr="004B794C">
        <w:rPr>
          <w:rFonts w:ascii="Times New Roman" w:hAnsi="Times New Roman" w:cs="Times New Roman"/>
          <w:sz w:val="28"/>
          <w:szCs w:val="28"/>
        </w:rPr>
        <w:t>Наиритовый</w:t>
      </w:r>
      <w:proofErr w:type="spellEnd"/>
      <w:r w:rsidRPr="004B794C">
        <w:rPr>
          <w:rFonts w:ascii="Times New Roman" w:hAnsi="Times New Roman" w:cs="Times New Roman"/>
          <w:sz w:val="28"/>
          <w:szCs w:val="28"/>
        </w:rPr>
        <w:t xml:space="preserve"> клей (белый или красноватый) представляет собой однородную сметанообразную массу со специфическим запахом. Долго хранить его не рекомендуется из</w:t>
      </w:r>
      <w:r w:rsidRPr="004B794C">
        <w:rPr>
          <w:rFonts w:ascii="Times New Roman" w:hAnsi="Times New Roman" w:cs="Times New Roman"/>
          <w:sz w:val="28"/>
          <w:szCs w:val="28"/>
        </w:rPr>
        <w:noBreakHyphen/>
        <w:t>за постоянно протекающей полимеризации, в результате которой через 30–45 дней клей становится непригодным.</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При наклеивании мозаичного набора клей наносят тонким слоем на чистую обезжиренную поверхность основы с помощью тампона из холстины и ваты. На мозаичный набор также наносят тонкий слой клея. Через 15 мин после нанесения к мозаичному набору прикладывают основу и поверхность слегка приглаживают колодочкой, на которую намотана ткань. Основу, на которую наклеивают шпон, можно подогреть электроутюгом, проводя им над слоем клея основы на расстоянии 10 мм. При этом следят, чтобы на клеевом слое не образовались пузырьки воздуха. При соприкосновении холодной и горячей поверхностей склеивание будет более надежным.</w:t>
      </w:r>
    </w:p>
    <w:p w:rsidR="004B794C" w:rsidRPr="004B794C" w:rsidRDefault="004B794C" w:rsidP="004B794C">
      <w:pPr>
        <w:rPr>
          <w:rFonts w:ascii="Times New Roman" w:hAnsi="Times New Roman" w:cs="Times New Roman"/>
          <w:sz w:val="28"/>
          <w:szCs w:val="28"/>
        </w:rPr>
      </w:pPr>
      <w:proofErr w:type="spellStart"/>
      <w:r w:rsidRPr="004B794C">
        <w:rPr>
          <w:rFonts w:ascii="Times New Roman" w:hAnsi="Times New Roman" w:cs="Times New Roman"/>
          <w:sz w:val="28"/>
          <w:szCs w:val="28"/>
        </w:rPr>
        <w:t>Наиритовый</w:t>
      </w:r>
      <w:proofErr w:type="spellEnd"/>
      <w:r w:rsidRPr="004B794C">
        <w:rPr>
          <w:rFonts w:ascii="Times New Roman" w:hAnsi="Times New Roman" w:cs="Times New Roman"/>
          <w:sz w:val="28"/>
          <w:szCs w:val="28"/>
        </w:rPr>
        <w:t xml:space="preserve"> клей не проникает в поры древесины, вследствие чего клеевой шов несколько слабее, чем, например, при склеивании ПВА или эпоксидными клеями. Применять красноватый </w:t>
      </w:r>
      <w:proofErr w:type="spellStart"/>
      <w:r w:rsidRPr="004B794C">
        <w:rPr>
          <w:rFonts w:ascii="Times New Roman" w:hAnsi="Times New Roman" w:cs="Times New Roman"/>
          <w:sz w:val="28"/>
          <w:szCs w:val="28"/>
        </w:rPr>
        <w:t>наиритовый</w:t>
      </w:r>
      <w:proofErr w:type="spellEnd"/>
      <w:r w:rsidRPr="004B794C">
        <w:rPr>
          <w:rFonts w:ascii="Times New Roman" w:hAnsi="Times New Roman" w:cs="Times New Roman"/>
          <w:sz w:val="28"/>
          <w:szCs w:val="28"/>
        </w:rPr>
        <w:t xml:space="preserve"> клей в мозаичных работах не рекомендуется. Для этого следует использовать только белый клей.</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Для подклеивания вставок в наборе вместо гуммированной ленты рекомендуется применять клей «</w:t>
      </w:r>
      <w:proofErr w:type="spellStart"/>
      <w:r w:rsidRPr="004B794C">
        <w:rPr>
          <w:rFonts w:ascii="Times New Roman" w:hAnsi="Times New Roman" w:cs="Times New Roman"/>
          <w:sz w:val="28"/>
          <w:szCs w:val="28"/>
        </w:rPr>
        <w:t>Киттификс</w:t>
      </w:r>
      <w:proofErr w:type="spellEnd"/>
      <w:r w:rsidRPr="004B794C">
        <w:rPr>
          <w:rFonts w:ascii="Times New Roman" w:hAnsi="Times New Roman" w:cs="Times New Roman"/>
          <w:sz w:val="28"/>
          <w:szCs w:val="28"/>
        </w:rPr>
        <w:t xml:space="preserve">», который наносят на торцы гнезда или на края вставки. Он хорошо держит набор, не давая ему рассыпаться. Клей при застывании прозрачен; кристаллизируется под влиянием воздушной среды в течение 30–45 с. Удобен этот клей еще и тем, </w:t>
      </w:r>
      <w:r w:rsidRPr="004B794C">
        <w:rPr>
          <w:rFonts w:ascii="Times New Roman" w:hAnsi="Times New Roman" w:cs="Times New Roman"/>
          <w:sz w:val="28"/>
          <w:szCs w:val="28"/>
        </w:rPr>
        <w:lastRenderedPageBreak/>
        <w:t>что при его применении процесс шлифования значительно упрощается (лицевую сторону набора слегка шлифуют наждачной бумагой № 15). При пользовании клеем тюбик постоянно следует держать закрытым, иначе клей загустеет и перекроет канал для выхода. Если нет клея «</w:t>
      </w:r>
      <w:proofErr w:type="spellStart"/>
      <w:r w:rsidRPr="004B794C">
        <w:rPr>
          <w:rFonts w:ascii="Times New Roman" w:hAnsi="Times New Roman" w:cs="Times New Roman"/>
          <w:sz w:val="28"/>
          <w:szCs w:val="28"/>
        </w:rPr>
        <w:t>Киттификс</w:t>
      </w:r>
      <w:proofErr w:type="spellEnd"/>
      <w:r w:rsidRPr="004B794C">
        <w:rPr>
          <w:rFonts w:ascii="Times New Roman" w:hAnsi="Times New Roman" w:cs="Times New Roman"/>
          <w:sz w:val="28"/>
          <w:szCs w:val="28"/>
        </w:rPr>
        <w:t>», применяют «</w:t>
      </w:r>
      <w:proofErr w:type="spellStart"/>
      <w:r w:rsidRPr="004B794C">
        <w:rPr>
          <w:rFonts w:ascii="Times New Roman" w:hAnsi="Times New Roman" w:cs="Times New Roman"/>
          <w:sz w:val="28"/>
          <w:szCs w:val="28"/>
        </w:rPr>
        <w:t>Мекол</w:t>
      </w:r>
      <w:proofErr w:type="spellEnd"/>
      <w:r w:rsidRPr="004B794C">
        <w:rPr>
          <w:rFonts w:ascii="Times New Roman" w:hAnsi="Times New Roman" w:cs="Times New Roman"/>
          <w:sz w:val="28"/>
          <w:szCs w:val="28"/>
        </w:rPr>
        <w:t xml:space="preserve">». Но время </w:t>
      </w:r>
      <w:proofErr w:type="spellStart"/>
      <w:r w:rsidRPr="004B794C">
        <w:rPr>
          <w:rFonts w:ascii="Times New Roman" w:hAnsi="Times New Roman" w:cs="Times New Roman"/>
          <w:sz w:val="28"/>
          <w:szCs w:val="28"/>
        </w:rPr>
        <w:t>загустевания</w:t>
      </w:r>
      <w:proofErr w:type="spellEnd"/>
      <w:r w:rsidRPr="004B794C">
        <w:rPr>
          <w:rFonts w:ascii="Times New Roman" w:hAnsi="Times New Roman" w:cs="Times New Roman"/>
          <w:sz w:val="28"/>
          <w:szCs w:val="28"/>
        </w:rPr>
        <w:t xml:space="preserve"> этого клея несколько продолжительнее, чем время кристаллизации «</w:t>
      </w:r>
      <w:proofErr w:type="spellStart"/>
      <w:r w:rsidRPr="004B794C">
        <w:rPr>
          <w:rFonts w:ascii="Times New Roman" w:hAnsi="Times New Roman" w:cs="Times New Roman"/>
          <w:sz w:val="28"/>
          <w:szCs w:val="28"/>
        </w:rPr>
        <w:t>Киттификса</w:t>
      </w:r>
      <w:proofErr w:type="spellEnd"/>
      <w:r w:rsidRPr="004B794C">
        <w:rPr>
          <w:rFonts w:ascii="Times New Roman" w:hAnsi="Times New Roman" w:cs="Times New Roman"/>
          <w:sz w:val="28"/>
          <w:szCs w:val="28"/>
        </w:rPr>
        <w:t>».</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sz w:val="28"/>
          <w:szCs w:val="28"/>
        </w:rPr>
        <w:t xml:space="preserve">Запрессовка и притирание склеенных </w:t>
      </w:r>
      <w:proofErr w:type="spellStart"/>
      <w:proofErr w:type="gramStart"/>
      <w:r w:rsidRPr="004B794C">
        <w:rPr>
          <w:rFonts w:ascii="Times New Roman" w:hAnsi="Times New Roman" w:cs="Times New Roman"/>
          <w:b/>
          <w:bCs/>
          <w:sz w:val="28"/>
          <w:szCs w:val="28"/>
        </w:rPr>
        <w:t>поверхностей.</w:t>
      </w:r>
      <w:r w:rsidRPr="004B794C">
        <w:rPr>
          <w:rFonts w:ascii="Times New Roman" w:hAnsi="Times New Roman" w:cs="Times New Roman"/>
          <w:sz w:val="28"/>
          <w:szCs w:val="28"/>
        </w:rPr>
        <w:t>При</w:t>
      </w:r>
      <w:proofErr w:type="spellEnd"/>
      <w:proofErr w:type="gramEnd"/>
      <w:r w:rsidRPr="004B794C">
        <w:rPr>
          <w:rFonts w:ascii="Times New Roman" w:hAnsi="Times New Roman" w:cs="Times New Roman"/>
          <w:sz w:val="28"/>
          <w:szCs w:val="28"/>
        </w:rPr>
        <w:t xml:space="preserve"> облицовывании изделий и наклеивании набора на поверхность применяют струбцины, клиновые или винтовые прессы, притиры и т. д.</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В домашних условиях используют ручные механические прессы, изготовленные из металлических пластин или плотных пород дерева (дуба, бука). Пресс с </w:t>
      </w:r>
      <w:proofErr w:type="spellStart"/>
      <w:r w:rsidRPr="004B794C">
        <w:rPr>
          <w:rFonts w:ascii="Times New Roman" w:hAnsi="Times New Roman" w:cs="Times New Roman"/>
          <w:sz w:val="28"/>
          <w:szCs w:val="28"/>
        </w:rPr>
        <w:t>хомутовыми</w:t>
      </w:r>
      <w:proofErr w:type="spellEnd"/>
      <w:r w:rsidRPr="004B794C">
        <w:rPr>
          <w:rFonts w:ascii="Times New Roman" w:hAnsi="Times New Roman" w:cs="Times New Roman"/>
          <w:sz w:val="28"/>
          <w:szCs w:val="28"/>
        </w:rPr>
        <w:t xml:space="preserve"> струбцинами изготовляют с таким расчетом, чтобы им одновременно можно было зажать несколько деталей или мозаичных наборов. Размеры основания пресса зависят от размеров набора, подлежащего склеиванию, или детали. В одном случае удобным будет пресс с клиновым зажимом, в другом – на стяжных болтах.</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Запрессовку мозаичного набора в </w:t>
      </w:r>
      <w:proofErr w:type="spellStart"/>
      <w:r w:rsidRPr="004B794C">
        <w:rPr>
          <w:rFonts w:ascii="Times New Roman" w:hAnsi="Times New Roman" w:cs="Times New Roman"/>
          <w:sz w:val="28"/>
          <w:szCs w:val="28"/>
        </w:rPr>
        <w:t>хомутовых</w:t>
      </w:r>
      <w:proofErr w:type="spellEnd"/>
      <w:r w:rsidRPr="004B794C">
        <w:rPr>
          <w:rFonts w:ascii="Times New Roman" w:hAnsi="Times New Roman" w:cs="Times New Roman"/>
          <w:sz w:val="28"/>
          <w:szCs w:val="28"/>
        </w:rPr>
        <w:t xml:space="preserve"> струбцинах или в металлическом прессе, состоящем из двух металлических пластин (верхней и нижней) и зажимных болтов с гайками, производят следующим образом. На основании (</w:t>
      </w:r>
      <w:proofErr w:type="spellStart"/>
      <w:r w:rsidRPr="004B794C">
        <w:rPr>
          <w:rFonts w:ascii="Times New Roman" w:hAnsi="Times New Roman" w:cs="Times New Roman"/>
          <w:sz w:val="28"/>
          <w:szCs w:val="28"/>
        </w:rPr>
        <w:t>цулаге</w:t>
      </w:r>
      <w:proofErr w:type="spellEnd"/>
      <w:r w:rsidRPr="004B794C">
        <w:rPr>
          <w:rFonts w:ascii="Times New Roman" w:hAnsi="Times New Roman" w:cs="Times New Roman"/>
          <w:sz w:val="28"/>
          <w:szCs w:val="28"/>
        </w:rPr>
        <w:t xml:space="preserve">) размещают основу набора (по размерам </w:t>
      </w:r>
      <w:proofErr w:type="spellStart"/>
      <w:r w:rsidRPr="004B794C">
        <w:rPr>
          <w:rFonts w:ascii="Times New Roman" w:hAnsi="Times New Roman" w:cs="Times New Roman"/>
          <w:sz w:val="28"/>
          <w:szCs w:val="28"/>
        </w:rPr>
        <w:t>цулага</w:t>
      </w:r>
      <w:proofErr w:type="spellEnd"/>
      <w:r w:rsidRPr="004B794C">
        <w:rPr>
          <w:rFonts w:ascii="Times New Roman" w:hAnsi="Times New Roman" w:cs="Times New Roman"/>
          <w:sz w:val="28"/>
          <w:szCs w:val="28"/>
        </w:rPr>
        <w:t xml:space="preserve"> должна быть больше основы) с нанесенным клеем. На основу кладут набор, затем лист газеты для впитывания проступившего клея, резиновую прокладку для прижимания всех вставок набора и вторую </w:t>
      </w:r>
      <w:proofErr w:type="spellStart"/>
      <w:r w:rsidRPr="004B794C">
        <w:rPr>
          <w:rFonts w:ascii="Times New Roman" w:hAnsi="Times New Roman" w:cs="Times New Roman"/>
          <w:sz w:val="28"/>
          <w:szCs w:val="28"/>
        </w:rPr>
        <w:t>цулагу</w:t>
      </w:r>
      <w:proofErr w:type="spellEnd"/>
      <w:r w:rsidRPr="004B794C">
        <w:rPr>
          <w:rFonts w:ascii="Times New Roman" w:hAnsi="Times New Roman" w:cs="Times New Roman"/>
          <w:sz w:val="28"/>
          <w:szCs w:val="28"/>
        </w:rPr>
        <w:t xml:space="preserve">. Сверху все прижимают или верхней металлической пластиной (если клеят в металлическом прессе), или </w:t>
      </w:r>
      <w:proofErr w:type="spellStart"/>
      <w:r w:rsidRPr="004B794C">
        <w:rPr>
          <w:rFonts w:ascii="Times New Roman" w:hAnsi="Times New Roman" w:cs="Times New Roman"/>
          <w:sz w:val="28"/>
          <w:szCs w:val="28"/>
        </w:rPr>
        <w:t>хомутовыми</w:t>
      </w:r>
      <w:proofErr w:type="spellEnd"/>
      <w:r w:rsidRPr="004B794C">
        <w:rPr>
          <w:rFonts w:ascii="Times New Roman" w:hAnsi="Times New Roman" w:cs="Times New Roman"/>
          <w:sz w:val="28"/>
          <w:szCs w:val="28"/>
        </w:rPr>
        <w:t xml:space="preserve"> струбцинами. Для каждого вида клея необходимо знать режим склеивания и неукоснительно его придерживаться. Отступление от соблюдения этого правила неизбежно приведет к браку при склеивании.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Кроме запрессовки, при помощи прессов и металлических струбцин, применяют притирание поверхности притиром, т. е. специальным молотком (рис. 58), состоящим из металлического основания и деревянной рукоятки. На подготовленную основу наносят столярный клей, после чего мозаичный набор кладут лицевой стороной к основе, а гуммированной лентой вверх. От центра сначала руками, а затем молотком (притиром) набор приглаживают к основе. Скопления клея (бугорки) выравнивают подогретым молотком, прогоняя лишний клей к краям набора. Заканчивают притирание, когда все вставки набора плотно приклеятся к основе. Притирание – трудоемкий процесс, требующий высокого мастерства столяра.</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lastRenderedPageBreak/>
        <w:drawing>
          <wp:inline distT="0" distB="0" distL="0" distR="0">
            <wp:extent cx="3016250" cy="1769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0" cy="1769110"/>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t>Рис. 58.</w:t>
      </w:r>
      <w:r w:rsidRPr="004B794C">
        <w:rPr>
          <w:rFonts w:ascii="Times New Roman" w:hAnsi="Times New Roman" w:cs="Times New Roman"/>
          <w:i/>
          <w:iCs/>
          <w:sz w:val="28"/>
          <w:szCs w:val="28"/>
        </w:rPr>
        <w:t xml:space="preserve"> Притирочный молоток (а) и направления движения его в процессе притирания (б)</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sz w:val="28"/>
          <w:szCs w:val="28"/>
        </w:rPr>
        <w:t>Полезные замечания.</w:t>
      </w:r>
      <w:r>
        <w:rPr>
          <w:rFonts w:ascii="Times New Roman" w:hAnsi="Times New Roman" w:cs="Times New Roman"/>
          <w:b/>
          <w:bCs/>
          <w:sz w:val="28"/>
          <w:szCs w:val="28"/>
        </w:rPr>
        <w:t xml:space="preserve"> </w:t>
      </w:r>
      <w:proofErr w:type="gramStart"/>
      <w:r w:rsidRPr="004B794C">
        <w:rPr>
          <w:rFonts w:ascii="Times New Roman" w:hAnsi="Times New Roman" w:cs="Times New Roman"/>
          <w:sz w:val="28"/>
          <w:szCs w:val="28"/>
        </w:rPr>
        <w:t>При</w:t>
      </w:r>
      <w:proofErr w:type="gramEnd"/>
      <w:r w:rsidRPr="004B794C">
        <w:rPr>
          <w:rFonts w:ascii="Times New Roman" w:hAnsi="Times New Roman" w:cs="Times New Roman"/>
          <w:sz w:val="28"/>
          <w:szCs w:val="28"/>
        </w:rPr>
        <w:t xml:space="preserve"> приготовлении столярного клея необходимо знать, что кипение клеевой массы снижает ее качество.</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Универсальный клей можно получить из мелких кусков обычного линолеума. Для этого засыпьте в банку куски линолеума и залейте их ацетоном до полного покрытия. Крышка должна плотно прилегать к банке. После растворения линолеума клей будет готов к применению. Из такого клея можно приготовить отличную шпатлевку, если добавить просеянный и измельченный мел в соотношении 1:1. Шпатлевка пригодна для заделки щелей в древесине и на стенах.</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Если под рукой нет клеевой ленты, ее можно изготовить самому. Для этого нанесите обычный столярный клей на тонкие полоски светлой бумаги шириной 10–20 мм. Хранить клеевую ленту следует в целлофановом мешке.</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Замерзший клей ПВА выбрасывать не спешите. Дайте ему прогреться до комнатной температуры и тщательно перемешайте. После этого он будет готов к применению.</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Для склеивания при облицовывании профильных деталей применяют сыпучие </w:t>
      </w:r>
      <w:proofErr w:type="spellStart"/>
      <w:r w:rsidRPr="004B794C">
        <w:rPr>
          <w:rFonts w:ascii="Times New Roman" w:hAnsi="Times New Roman" w:cs="Times New Roman"/>
          <w:sz w:val="28"/>
          <w:szCs w:val="28"/>
        </w:rPr>
        <w:t>цулаги</w:t>
      </w:r>
      <w:proofErr w:type="spellEnd"/>
      <w:r w:rsidRPr="004B794C">
        <w:rPr>
          <w:rFonts w:ascii="Times New Roman" w:hAnsi="Times New Roman" w:cs="Times New Roman"/>
          <w:sz w:val="28"/>
          <w:szCs w:val="28"/>
        </w:rPr>
        <w:t xml:space="preserve"> (рис. 59), представляющие собой мешки, наполовину наполненные нагретым мелким песком. К облицовываемой поверхности мешок прижимают струбцинами через продольные рейки, проложенные вдоль профильной поверхности по вершинам и впадинам.</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drawing>
          <wp:inline distT="0" distB="0" distL="0" distR="0">
            <wp:extent cx="1769110" cy="156781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1567815"/>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lastRenderedPageBreak/>
        <w:t>Рис. 59.</w:t>
      </w:r>
      <w:r w:rsidRPr="004B794C">
        <w:rPr>
          <w:rFonts w:ascii="Times New Roman" w:hAnsi="Times New Roman" w:cs="Times New Roman"/>
          <w:i/>
          <w:iCs/>
          <w:sz w:val="28"/>
          <w:szCs w:val="28"/>
        </w:rPr>
        <w:t xml:space="preserve"> Склеивание при помощи сыпучих </w:t>
      </w:r>
      <w:proofErr w:type="spellStart"/>
      <w:r w:rsidRPr="004B794C">
        <w:rPr>
          <w:rFonts w:ascii="Times New Roman" w:hAnsi="Times New Roman" w:cs="Times New Roman"/>
          <w:i/>
          <w:iCs/>
          <w:sz w:val="28"/>
          <w:szCs w:val="28"/>
        </w:rPr>
        <w:t>цулаг</w:t>
      </w:r>
      <w:proofErr w:type="spellEnd"/>
      <w:r w:rsidRPr="004B794C">
        <w:rPr>
          <w:rFonts w:ascii="Times New Roman" w:hAnsi="Times New Roman" w:cs="Times New Roman"/>
          <w:i/>
          <w:iCs/>
          <w:sz w:val="28"/>
          <w:szCs w:val="28"/>
        </w:rPr>
        <w:t xml:space="preserve">: 1 – изделие, подлежащее облицовыванию; 2 – облицовочный шпон; 3 – </w:t>
      </w:r>
      <w:proofErr w:type="spellStart"/>
      <w:r w:rsidRPr="004B794C">
        <w:rPr>
          <w:rFonts w:ascii="Times New Roman" w:hAnsi="Times New Roman" w:cs="Times New Roman"/>
          <w:i/>
          <w:iCs/>
          <w:sz w:val="28"/>
          <w:szCs w:val="28"/>
        </w:rPr>
        <w:t>цулага</w:t>
      </w:r>
      <w:proofErr w:type="spellEnd"/>
      <w:r w:rsidRPr="004B794C">
        <w:rPr>
          <w:rFonts w:ascii="Times New Roman" w:hAnsi="Times New Roman" w:cs="Times New Roman"/>
          <w:i/>
          <w:iCs/>
          <w:sz w:val="28"/>
          <w:szCs w:val="28"/>
        </w:rPr>
        <w:t>; 4 – рейки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При облицовывании предметов мебели приходится соединять длинные и ровные листы шпона. Для прочного склеивания их можно применить обычный электрический утюг и прогладить им клеевую ленту, положенную на стык двух листов.</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drawing>
          <wp:inline distT="0" distB="0" distL="0" distR="0">
            <wp:extent cx="1899920" cy="108077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080770"/>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t>Рис. 60.</w:t>
      </w:r>
      <w:r w:rsidRPr="004B794C">
        <w:rPr>
          <w:rFonts w:ascii="Times New Roman" w:hAnsi="Times New Roman" w:cs="Times New Roman"/>
          <w:i/>
          <w:iCs/>
          <w:sz w:val="28"/>
          <w:szCs w:val="28"/>
        </w:rPr>
        <w:t xml:space="preserve"> Кулачковый зажим: 1 – кулачок; 2 – детали; 3 – упор; 4 – секции кулачка с различными радиусами закругления (38, 46, 52, 58, 66 мм); 5 – винт</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Утюг применяют иногда при использовании клея ПВА. Им можно проглаживать листы облицовочного шпона, уложенные на клеевую поверхность основы. Движение утюга должно быть направлено от середины к концам листа. Выполнять приглаживание следует с легким, постепенно усиливающимся нажимом. Чтобы обеспечить плотное соединение при склеивании на гладкую фугу, следует применить кулачковый зажим (рис. 60), при помощи которого можно склеивать небольшие по длине и ширине детали. При подворачивании кулачка за рукоятку создается усилие сжатия в точке соприкосновения фигурной торцевой поверхности кулачка с торцом сжимаемой детали. Усилие зажима регулируется благодаря различным радиусам закругления кулачка. В нужном положении рукоятка фиксируется винтом. Для склеивания торцов деталей строганным шпоном рекомендуются приспособления (рис. 61), в которых облицовочный материал прижимается к основе при помощи клиньев.</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drawing>
          <wp:inline distT="0" distB="0" distL="0" distR="0">
            <wp:extent cx="3301365" cy="1722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365" cy="1722120"/>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t>Рис. </w:t>
      </w:r>
      <w:proofErr w:type="gramStart"/>
      <w:r w:rsidRPr="004B794C">
        <w:rPr>
          <w:rFonts w:ascii="Times New Roman" w:hAnsi="Times New Roman" w:cs="Times New Roman"/>
          <w:b/>
          <w:bCs/>
          <w:i/>
          <w:iCs/>
          <w:sz w:val="28"/>
          <w:szCs w:val="28"/>
        </w:rPr>
        <w:t>61.</w:t>
      </w:r>
      <w:r w:rsidRPr="004B794C">
        <w:rPr>
          <w:rFonts w:ascii="Times New Roman" w:hAnsi="Times New Roman" w:cs="Times New Roman"/>
          <w:i/>
          <w:iCs/>
          <w:sz w:val="28"/>
          <w:szCs w:val="28"/>
        </w:rPr>
        <w:t>Приспособления</w:t>
      </w:r>
      <w:proofErr w:type="gramEnd"/>
      <w:r w:rsidRPr="004B794C">
        <w:rPr>
          <w:rFonts w:ascii="Times New Roman" w:hAnsi="Times New Roman" w:cs="Times New Roman"/>
          <w:i/>
          <w:iCs/>
          <w:sz w:val="28"/>
          <w:szCs w:val="28"/>
        </w:rPr>
        <w:t xml:space="preserve"> для склеивания торцов: а – при помощи клиньев; б – при помощи зубчатой переставной колодки и клиньев; 1 – упор; 2 – деревянные или металлические прокладки; 3 – облицовочный материал; 4 – изделие; 5 – клинья; 6 – зубчатая колодка; 7 – переставной упор</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lastRenderedPageBreak/>
        <w:t>За сравнительно короткое время можно изготовить несложное приспособление, которое заменит пресс (рис. 62). Состоит такое приспособление из зажимных брусков, которые удерживаются проволочными хомутами. Если для склеивания необходимо сжать какой</w:t>
      </w:r>
      <w:r w:rsidRPr="004B794C">
        <w:rPr>
          <w:rFonts w:ascii="Times New Roman" w:hAnsi="Times New Roman" w:cs="Times New Roman"/>
          <w:sz w:val="28"/>
          <w:szCs w:val="28"/>
        </w:rPr>
        <w:noBreakHyphen/>
        <w:t>либо предмет, предварительно рассчитайте количество зажимных брусков и клиньев. Торцы клиньев обтяните жестью, для чего могут подойти обычные консервные банки.</w:t>
      </w:r>
    </w:p>
    <w:p w:rsidR="004B794C" w:rsidRPr="004B794C" w:rsidRDefault="004B794C" w:rsidP="004B794C">
      <w:pPr>
        <w:jc w:val="center"/>
        <w:rPr>
          <w:rFonts w:ascii="Times New Roman" w:hAnsi="Times New Roman" w:cs="Times New Roman"/>
          <w:sz w:val="28"/>
          <w:szCs w:val="28"/>
        </w:rPr>
      </w:pPr>
      <w:r w:rsidRPr="004B794C">
        <w:rPr>
          <w:rFonts w:ascii="Times New Roman" w:hAnsi="Times New Roman" w:cs="Times New Roman"/>
          <w:noProof/>
          <w:sz w:val="28"/>
          <w:szCs w:val="28"/>
          <w:lang w:eastAsia="ru-RU"/>
        </w:rPr>
        <w:drawing>
          <wp:inline distT="0" distB="0" distL="0" distR="0">
            <wp:extent cx="2564765" cy="12471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765" cy="1247140"/>
                    </a:xfrm>
                    <a:prstGeom prst="rect">
                      <a:avLst/>
                    </a:prstGeom>
                    <a:noFill/>
                    <a:ln>
                      <a:noFill/>
                    </a:ln>
                  </pic:spPr>
                </pic:pic>
              </a:graphicData>
            </a:graphic>
          </wp:inline>
        </w:drawing>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b/>
          <w:bCs/>
          <w:i/>
          <w:iCs/>
          <w:sz w:val="28"/>
          <w:szCs w:val="28"/>
        </w:rPr>
        <w:t>Рис. 62.</w:t>
      </w:r>
      <w:r w:rsidRPr="004B794C">
        <w:rPr>
          <w:rFonts w:ascii="Times New Roman" w:hAnsi="Times New Roman" w:cs="Times New Roman"/>
          <w:i/>
          <w:iCs/>
          <w:sz w:val="28"/>
          <w:szCs w:val="28"/>
        </w:rPr>
        <w:t xml:space="preserve"> Приспособление для сжатия деталей: 1 – зажимные бруски; 2 – клин; 3 – металлические хомуты; 4 – детали</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Если выступивший из</w:t>
      </w:r>
      <w:r w:rsidRPr="004B794C">
        <w:rPr>
          <w:rFonts w:ascii="Times New Roman" w:hAnsi="Times New Roman" w:cs="Times New Roman"/>
          <w:sz w:val="28"/>
          <w:szCs w:val="28"/>
        </w:rPr>
        <w:noBreakHyphen/>
      </w:r>
      <w:proofErr w:type="gramStart"/>
      <w:r w:rsidRPr="004B794C">
        <w:rPr>
          <w:rFonts w:ascii="Times New Roman" w:hAnsi="Times New Roman" w:cs="Times New Roman"/>
          <w:sz w:val="28"/>
          <w:szCs w:val="28"/>
        </w:rPr>
        <w:t>под шпона</w:t>
      </w:r>
      <w:proofErr w:type="gramEnd"/>
      <w:r w:rsidRPr="004B794C">
        <w:rPr>
          <w:rFonts w:ascii="Times New Roman" w:hAnsi="Times New Roman" w:cs="Times New Roman"/>
          <w:sz w:val="28"/>
          <w:szCs w:val="28"/>
        </w:rPr>
        <w:t xml:space="preserve"> клей мешает движению притира, то осторожно удалите его излишки и это место присыпьте тальком.</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Для склеивания древесины (в частности, деревянной посуды) можно приготовить клей, который не боится влажной среды. Для этого в 1 л воды растворите 100 г сухого желатина, добавьте туда 20–25 г </w:t>
      </w:r>
      <w:proofErr w:type="spellStart"/>
      <w:r w:rsidRPr="004B794C">
        <w:rPr>
          <w:rFonts w:ascii="Times New Roman" w:hAnsi="Times New Roman" w:cs="Times New Roman"/>
          <w:sz w:val="28"/>
          <w:szCs w:val="28"/>
        </w:rPr>
        <w:t>двухромовокислого</w:t>
      </w:r>
      <w:proofErr w:type="spellEnd"/>
      <w:r w:rsidRPr="004B794C">
        <w:rPr>
          <w:rFonts w:ascii="Times New Roman" w:hAnsi="Times New Roman" w:cs="Times New Roman"/>
          <w:sz w:val="28"/>
          <w:szCs w:val="28"/>
        </w:rPr>
        <w:t xml:space="preserve"> калия и хорошо перемешайте. От действия солнечного света такой клей становится нерастворимым в воде. На подлежащие склеиванию части изделия нанесите кистью тонкий слой клея и, соединив их, выставьте на несколько часов на солнце, пока клей не отвердеет. Вместо желатина можно употребить столярный клей. Для определения пригодности столярного клея несколько кусочков его опускают на сутки в холодную воду. Если за это время клей не растворится, а лишь разбухнет и приобретет киселеобразный вид с белесоватым оттенком, то он пригоден для работы. Клей плохого качества за сутки частично растворится в воде, а в середине каждого куска останется твердое </w:t>
      </w:r>
      <w:proofErr w:type="spellStart"/>
      <w:r w:rsidRPr="004B794C">
        <w:rPr>
          <w:rFonts w:ascii="Times New Roman" w:hAnsi="Times New Roman" w:cs="Times New Roman"/>
          <w:sz w:val="28"/>
          <w:szCs w:val="28"/>
        </w:rPr>
        <w:t>неразбухшее</w:t>
      </w:r>
      <w:proofErr w:type="spellEnd"/>
      <w:r w:rsidRPr="004B794C">
        <w:rPr>
          <w:rFonts w:ascii="Times New Roman" w:hAnsi="Times New Roman" w:cs="Times New Roman"/>
          <w:sz w:val="28"/>
          <w:szCs w:val="28"/>
        </w:rPr>
        <w:t xml:space="preserve"> зерно; цвет его будет буроватый.</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При склеивании не следует употреблять большое количество клея, так как его излишек мешает плотному прижатию склеиваемых деталей.</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Высокая густота клея не позволяет равномерно распределять его по склеиваемым поверхностям. Густой клей быстро схватывается, поэтому для нанесения его на поверхность требуется очень короткое время.</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Слишком жидкий клей быстро впитывается порами древесины, поэтому поверхности могут не склеиться. Необходимо помнить, что твердые и плотные породы требуют для склеивания более жидкого клея, а рыхлые и мягкие – густого. Наиболее быстро впитывают клей торцы деталей, поэтому </w:t>
      </w:r>
      <w:r w:rsidRPr="004B794C">
        <w:rPr>
          <w:rFonts w:ascii="Times New Roman" w:hAnsi="Times New Roman" w:cs="Times New Roman"/>
          <w:sz w:val="28"/>
          <w:szCs w:val="28"/>
        </w:rPr>
        <w:lastRenderedPageBreak/>
        <w:t>их следует покрывать густой клеевой массой или же наносить на них слой жидкого клея, после высыхания которого еще раз покрыть слоем клея нормальной густоты.</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Трогать руками поверхности перед склеиванием не рекомендуется, так как тонкий слой жира, остающийся после этого на поверхности, будет мешать качественному склеиванию.</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 xml:space="preserve">На поверхности следует наносить клей только равномерной консистенции без комков. В противном случае будут образовываться </w:t>
      </w:r>
      <w:proofErr w:type="spellStart"/>
      <w:r w:rsidRPr="004B794C">
        <w:rPr>
          <w:rFonts w:ascii="Times New Roman" w:hAnsi="Times New Roman" w:cs="Times New Roman"/>
          <w:sz w:val="28"/>
          <w:szCs w:val="28"/>
        </w:rPr>
        <w:t>неприклеенные</w:t>
      </w:r>
      <w:proofErr w:type="spellEnd"/>
      <w:r w:rsidRPr="004B794C">
        <w:rPr>
          <w:rFonts w:ascii="Times New Roman" w:hAnsi="Times New Roman" w:cs="Times New Roman"/>
          <w:sz w:val="28"/>
          <w:szCs w:val="28"/>
        </w:rPr>
        <w:t xml:space="preserve"> места, заполненные воздухом.</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Клеевой массы желательно приготовить столько, чтобы употребить ее всю сразу, так как повторный подогрев клея снижает его качество.</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Чтобы ударные части инструментов (молотков, топоров и др.) не спадали с рукояток во время работы, деревянные рукоятки склеивают с металлическими ударными частями эпоксидным клеем. Дело в том, что в обычном крепеже площадь соприкосновения металлической части и древесины составляет около 15 %, а эпоксидный клей заполняет все свободное пространство и прочно соединяет обе части инструмента.</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Соединение поверхностей будет непрочным, если на стыковочном шве имеются следы старого клея, лака и других отделочных материалов. Клей ПВА и костный можно удалить с помощью воды при температуре 60–70 °C. Для этого мягкую ткань, смоченную такой водой, кладут на место с остатком клея. Через некоторое время клей легко снимется. Клей БФ</w:t>
      </w:r>
      <w:r w:rsidRPr="004B794C">
        <w:rPr>
          <w:rFonts w:ascii="Times New Roman" w:hAnsi="Times New Roman" w:cs="Times New Roman"/>
          <w:sz w:val="28"/>
          <w:szCs w:val="28"/>
        </w:rPr>
        <w:noBreakHyphen/>
        <w:t>6 и казеиновый невозможно снять смывками и другими жидкими составами. Обычно для этого применяют грубое шлифование шкуркой или рашпилем.</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Столярам приходится склеивать древесину с другими материалами – кожей, тканью, металлом и т. д. Для наклеивания на древесину металлов рекомендуется использовать клей «Момент</w:t>
      </w:r>
      <w:r w:rsidRPr="004B794C">
        <w:rPr>
          <w:rFonts w:ascii="Times New Roman" w:hAnsi="Times New Roman" w:cs="Times New Roman"/>
          <w:sz w:val="28"/>
          <w:szCs w:val="28"/>
        </w:rPr>
        <w:noBreakHyphen/>
        <w:t>1», 88НП, Ж</w:t>
      </w:r>
      <w:r w:rsidRPr="004B794C">
        <w:rPr>
          <w:rFonts w:ascii="Times New Roman" w:hAnsi="Times New Roman" w:cs="Times New Roman"/>
          <w:sz w:val="28"/>
          <w:szCs w:val="28"/>
        </w:rPr>
        <w:noBreakHyphen/>
        <w:t>3, «Феникс» и др. В основном это каучуковые клеи. Ткани с древесиной склеивают клеями «Дубок», «Уникум», ПВА.</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Клеевой состав «Синтетический столярный» можно употреблять для облицовочных работ. Это двухкомпонентный клей, дающий бесцветный шов. Клеевой состав наносят на основу (но не на листы шпона), а облицовочный слой прижимают к ней грузом и так выдерживают в течение 1 ч.</w:t>
      </w:r>
    </w:p>
    <w:p w:rsidR="004B794C" w:rsidRPr="004B794C" w:rsidRDefault="004B794C" w:rsidP="004B794C">
      <w:pPr>
        <w:rPr>
          <w:rFonts w:ascii="Times New Roman" w:hAnsi="Times New Roman" w:cs="Times New Roman"/>
          <w:sz w:val="28"/>
          <w:szCs w:val="28"/>
        </w:rPr>
      </w:pPr>
      <w:r w:rsidRPr="004B794C">
        <w:rPr>
          <w:rFonts w:ascii="Times New Roman" w:hAnsi="Times New Roman" w:cs="Times New Roman"/>
          <w:sz w:val="28"/>
          <w:szCs w:val="28"/>
        </w:rPr>
        <w:t>Декоративные пленки из поливинилхлорида и слоистый бумажный декоративный пластик приклеивают к древесине клеем «Дубок» и каучуковым (время схватывания соответственно 12 и 24 ч).</w:t>
      </w:r>
    </w:p>
    <w:p w:rsidR="004B794C" w:rsidRPr="004944C5" w:rsidRDefault="004B794C" w:rsidP="00947628">
      <w:pPr>
        <w:rPr>
          <w:lang w:eastAsia="ru-RU"/>
        </w:rPr>
      </w:pPr>
    </w:p>
    <w:p w:rsidR="00A27B05" w:rsidRDefault="00707EE5" w:rsidP="00A27B05">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Вопросы для самоконтроля:</w:t>
      </w:r>
    </w:p>
    <w:p w:rsidR="00707EE5" w:rsidRDefault="004B794C" w:rsidP="00707EE5">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Какие виды клея существуют</w:t>
      </w:r>
      <w:r w:rsidR="00707EE5">
        <w:rPr>
          <w:rFonts w:ascii="Times New Roman" w:hAnsi="Times New Roman" w:cs="Times New Roman"/>
          <w:sz w:val="28"/>
          <w:szCs w:val="28"/>
          <w:lang w:eastAsia="ru-RU"/>
        </w:rPr>
        <w:t>?</w:t>
      </w:r>
    </w:p>
    <w:p w:rsidR="00707EE5" w:rsidRDefault="004B794C" w:rsidP="00707EE5">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От чего зависит снижение качества клеевой массы</w:t>
      </w:r>
      <w:r w:rsidR="00707EE5">
        <w:rPr>
          <w:rFonts w:ascii="Times New Roman" w:hAnsi="Times New Roman" w:cs="Times New Roman"/>
          <w:sz w:val="28"/>
          <w:szCs w:val="28"/>
          <w:lang w:eastAsia="ru-RU"/>
        </w:rPr>
        <w:t>?</w:t>
      </w:r>
    </w:p>
    <w:p w:rsidR="004944C5" w:rsidRDefault="004944C5" w:rsidP="00707EE5">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Какой исходный материал используется </w:t>
      </w:r>
      <w:proofErr w:type="gramStart"/>
      <w:r>
        <w:rPr>
          <w:rFonts w:ascii="Times New Roman" w:hAnsi="Times New Roman" w:cs="Times New Roman"/>
          <w:sz w:val="28"/>
          <w:szCs w:val="28"/>
          <w:lang w:eastAsia="ru-RU"/>
        </w:rPr>
        <w:t xml:space="preserve">при </w:t>
      </w:r>
      <w:r w:rsidR="004B794C">
        <w:rPr>
          <w:rFonts w:ascii="Times New Roman" w:hAnsi="Times New Roman" w:cs="Times New Roman"/>
          <w:sz w:val="28"/>
          <w:szCs w:val="28"/>
          <w:lang w:eastAsia="ru-RU"/>
        </w:rPr>
        <w:t>приготовление</w:t>
      </w:r>
      <w:proofErr w:type="gramEnd"/>
      <w:r w:rsidR="004B794C">
        <w:rPr>
          <w:rFonts w:ascii="Times New Roman" w:hAnsi="Times New Roman" w:cs="Times New Roman"/>
          <w:sz w:val="28"/>
          <w:szCs w:val="28"/>
          <w:lang w:eastAsia="ru-RU"/>
        </w:rPr>
        <w:t xml:space="preserve"> клея ЭДП</w:t>
      </w:r>
      <w:r>
        <w:rPr>
          <w:rFonts w:ascii="Times New Roman" w:hAnsi="Times New Roman" w:cs="Times New Roman"/>
          <w:sz w:val="28"/>
          <w:szCs w:val="28"/>
          <w:lang w:eastAsia="ru-RU"/>
        </w:rPr>
        <w:t>?</w:t>
      </w:r>
    </w:p>
    <w:p w:rsidR="004B794C" w:rsidRDefault="00642926" w:rsidP="00707EE5">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счет чего повышается адгезия клея </w:t>
      </w:r>
      <w:proofErr w:type="gramStart"/>
      <w:r>
        <w:rPr>
          <w:rFonts w:ascii="Times New Roman" w:hAnsi="Times New Roman" w:cs="Times New Roman"/>
          <w:sz w:val="28"/>
          <w:szCs w:val="28"/>
          <w:lang w:eastAsia="ru-RU"/>
        </w:rPr>
        <w:t>ПВА ?</w:t>
      </w:r>
      <w:proofErr w:type="gramEnd"/>
    </w:p>
    <w:p w:rsidR="0084702C" w:rsidRPr="00A27B05" w:rsidRDefault="0084702C">
      <w:pPr>
        <w:rPr>
          <w:rFonts w:ascii="Times New Roman" w:hAnsi="Times New Roman" w:cs="Times New Roman"/>
        </w:rPr>
      </w:pPr>
    </w:p>
    <w:sectPr w:rsidR="0084702C" w:rsidRPr="00A2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9E8"/>
    <w:multiLevelType w:val="hybridMultilevel"/>
    <w:tmpl w:val="CBA0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E05A1C"/>
    <w:multiLevelType w:val="hybridMultilevel"/>
    <w:tmpl w:val="9FE8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A6"/>
    <w:rsid w:val="004944C5"/>
    <w:rsid w:val="004B794C"/>
    <w:rsid w:val="00642926"/>
    <w:rsid w:val="00707EE5"/>
    <w:rsid w:val="0084702C"/>
    <w:rsid w:val="00947628"/>
    <w:rsid w:val="00A27B05"/>
    <w:rsid w:val="00E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E285"/>
  <w15:chartTrackingRefBased/>
  <w15:docId w15:val="{742BCD83-BBB9-4E02-A3EF-14A6195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9"/>
    <w:qFormat/>
    <w:rsid w:val="00A27B05"/>
    <w:pPr>
      <w:widowControl w:val="0"/>
      <w:autoSpaceDE w:val="0"/>
      <w:autoSpaceDN w:val="0"/>
      <w:adjustRightInd w:val="0"/>
      <w:spacing w:after="0" w:line="240" w:lineRule="auto"/>
      <w:jc w:val="center"/>
      <w:outlineLvl w:val="3"/>
    </w:pPr>
    <w:rPr>
      <w:rFonts w:ascii="Times New Roman" w:eastAsiaTheme="minorEastAsia"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27B05"/>
    <w:rPr>
      <w:rFonts w:ascii="Times New Roman" w:eastAsiaTheme="minorEastAsia" w:hAnsi="Times New Roman" w:cs="Times New Roman"/>
      <w:b/>
      <w:bCs/>
      <w:sz w:val="26"/>
      <w:szCs w:val="26"/>
      <w:lang w:eastAsia="ru-RU"/>
    </w:rPr>
  </w:style>
  <w:style w:type="paragraph" w:styleId="a3">
    <w:name w:val="List Paragraph"/>
    <w:basedOn w:val="a"/>
    <w:uiPriority w:val="34"/>
    <w:qFormat/>
    <w:rsid w:val="00707EE5"/>
    <w:pPr>
      <w:ind w:left="720"/>
      <w:contextualSpacing/>
    </w:pPr>
  </w:style>
  <w:style w:type="character" w:styleId="a4">
    <w:name w:val="Hyperlink"/>
    <w:basedOn w:val="a0"/>
    <w:uiPriority w:val="99"/>
    <w:unhideWhenUsed/>
    <w:rsid w:val="00707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stark@mail.r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StarkWood73</dc:creator>
  <cp:keywords/>
  <dc:description/>
  <cp:lastModifiedBy>StarkWood73</cp:lastModifiedBy>
  <cp:revision>4</cp:revision>
  <dcterms:created xsi:type="dcterms:W3CDTF">2020-03-26T14:18:00Z</dcterms:created>
  <dcterms:modified xsi:type="dcterms:W3CDTF">2020-04-13T07:59:00Z</dcterms:modified>
</cp:coreProperties>
</file>