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08" w:rsidRDefault="00D60508" w:rsidP="00CC0F0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Задание по ОБЖ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гр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мс-11 на</w:t>
      </w:r>
      <w:r w:rsidR="007D13D9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 xml:space="preserve">28.04.2020 преподаватель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Ямбаева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Д.М. </w:t>
      </w:r>
    </w:p>
    <w:p w:rsidR="00D60508" w:rsidRDefault="00D60508" w:rsidP="00FE202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D60508" w:rsidRDefault="00D60508" w:rsidP="00CC0F0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D60508" w:rsidRPr="00FE2024" w:rsidRDefault="00CC0F06" w:rsidP="00FE20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C0F06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</w:t>
      </w:r>
      <w:r w:rsidRPr="00D605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Инфекционные заболевания, их классификация. Передача инфекции и профилактика инфекционных заболеваний.</w:t>
      </w:r>
    </w:p>
    <w:p w:rsidR="00CC0F06" w:rsidRPr="00CC0F06" w:rsidRDefault="00CC0F06" w:rsidP="00FE202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Цели </w:t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ru-RU"/>
        </w:rPr>
        <w:t>урока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Познакомить учащихся с наиболее часто встречающимися инфекциями и механизмами их передачи. Объяснить обязательные правила лич</w:t>
      </w:r>
      <w:r w:rsidR="00D60508">
        <w:rPr>
          <w:rFonts w:ascii="Arial" w:eastAsia="Times New Roman" w:hAnsi="Arial" w:cs="Arial"/>
          <w:color w:val="333333"/>
          <w:lang w:eastAsia="ru-RU"/>
        </w:rPr>
        <w:t>ной гигиены, предотвращающие инф</w:t>
      </w:r>
      <w:r w:rsidRPr="00CC0F06">
        <w:rPr>
          <w:rFonts w:ascii="Arial" w:eastAsia="Times New Roman" w:hAnsi="Arial" w:cs="Arial"/>
          <w:color w:val="333333"/>
          <w:lang w:eastAsia="ru-RU"/>
        </w:rPr>
        <w:t>екци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онные заболевания.</w:t>
      </w:r>
    </w:p>
    <w:p w:rsidR="00CC0F06" w:rsidRPr="00FE2024" w:rsidRDefault="00057E65" w:rsidP="00FE202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Самостоятельно  </w:t>
      </w:r>
      <w:r w:rsidR="00FE2024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и</w:t>
      </w:r>
      <w:r w:rsidR="00CC0F06" w:rsidRPr="00CC0F06">
        <w:rPr>
          <w:rFonts w:ascii="Arial" w:eastAsia="Times New Roman" w:hAnsi="Arial" w:cs="Arial"/>
          <w:b/>
          <w:bCs/>
          <w:color w:val="333333"/>
          <w:lang w:eastAsia="ru-RU"/>
        </w:rPr>
        <w:t>зу</w:t>
      </w:r>
      <w:r w:rsidR="00FE2024">
        <w:rPr>
          <w:rFonts w:ascii="Arial" w:eastAsia="Times New Roman" w:hAnsi="Arial" w:cs="Arial"/>
          <w:b/>
          <w:bCs/>
          <w:color w:val="333333"/>
          <w:lang w:eastAsia="ru-RU"/>
        </w:rPr>
        <w:t xml:space="preserve">чите     </w:t>
      </w:r>
      <w:r w:rsidR="00D60508">
        <w:rPr>
          <w:rFonts w:ascii="Arial" w:eastAsia="Times New Roman" w:hAnsi="Arial" w:cs="Arial"/>
          <w:b/>
          <w:bCs/>
          <w:color w:val="333333"/>
          <w:lang w:eastAsia="ru-RU"/>
        </w:rPr>
        <w:t xml:space="preserve"> новый материал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 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Pr="00CC0F06">
        <w:rPr>
          <w:rFonts w:ascii="Arial" w:eastAsia="Times New Roman" w:hAnsi="Arial" w:cs="Arial"/>
          <w:color w:val="333333"/>
          <w:lang w:eastAsia="ru-RU"/>
        </w:rPr>
        <w:t>. Инфекционные болезни человека — одно из проявлений</w:t>
      </w:r>
      <w:r>
        <w:rPr>
          <w:rFonts w:ascii="Arial" w:eastAsia="Times New Roman" w:hAnsi="Arial" w:cs="Arial"/>
          <w:color w:val="333333"/>
          <w:lang w:eastAsia="ru-RU"/>
        </w:rPr>
        <w:t xml:space="preserve"> биологического загрязнения окружающей среды и биологических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загрязн</w:t>
      </w:r>
      <w:r>
        <w:rPr>
          <w:rFonts w:ascii="Arial" w:eastAsia="Times New Roman" w:hAnsi="Arial" w:cs="Arial"/>
          <w:color w:val="333333"/>
          <w:lang w:eastAsia="ru-RU"/>
        </w:rPr>
        <w:t xml:space="preserve">ителях 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Вопросы для активизации знаний.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 Что такое инфекция?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 Что такое инфекционная болезнь?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—Каковы характерные признаки инфекционных заболеваний?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 Каким образом передаются инфекционные заболевания?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 Что такое эпидемия?</w:t>
      </w:r>
      <w:r w:rsidR="00057E65">
        <w:rPr>
          <w:rFonts w:ascii="Arial" w:eastAsia="Times New Roman" w:hAnsi="Arial" w:cs="Arial"/>
          <w:color w:val="333333"/>
          <w:lang w:eastAsia="ru-RU"/>
        </w:rPr>
        <w:t xml:space="preserve"> Пандемия?</w:t>
      </w:r>
      <w:r w:rsidR="00D60508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 Что такое гигиена?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 Как соблюдение гигиенических правил влияет на вероятность заболевания человеком инфекционной болезнью?</w:t>
      </w:r>
    </w:p>
    <w:p w:rsidR="00CC0F06" w:rsidRPr="00CC0F06" w:rsidRDefault="00CC0F06" w:rsidP="00FE202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Инфекция </w:t>
      </w:r>
      <w:r w:rsidRPr="00CC0F06">
        <w:rPr>
          <w:rFonts w:ascii="Arial" w:eastAsia="Times New Roman" w:hAnsi="Arial" w:cs="Arial"/>
          <w:color w:val="333333"/>
          <w:lang w:eastAsia="ru-RU"/>
        </w:rPr>
        <w:t>(от средневекового латинского слова </w:t>
      </w:r>
      <w:proofErr w:type="spellStart"/>
      <w:r w:rsidRPr="00CC0F06">
        <w:rPr>
          <w:rFonts w:ascii="Arial" w:eastAsia="Times New Roman" w:hAnsi="Arial" w:cs="Arial"/>
          <w:color w:val="333333"/>
          <w:lang w:val="en-US" w:eastAsia="ru-RU"/>
        </w:rPr>
        <w:t>infectio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> — зара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жение), внедрение и размножение в организме человека или животного болезнетворных микроорганизмов, сопровождающееся комп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лексом реактивных процессов; завершается инфекционным заболе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 xml:space="preserve">ванием, 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бактерионосительством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или гибелью микробов. Источник возбудителя инфекции заражает здоровых при соприкосновении, че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рез рот (с водой и пищей), воздух (с капельками слюны и слизи), чле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нистоногих переносчиков.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Инфекция, а точнее, процесс, обозначаемый этим термином, ле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жит в основе существования особого рода болезней — инфекцион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ных.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color w:val="333333"/>
          <w:spacing w:val="-2"/>
          <w:lang w:eastAsia="ru-RU"/>
        </w:rPr>
        <w:t>Инфекционные болезни </w:t>
      </w:r>
      <w:r w:rsidRPr="00CC0F06">
        <w:rPr>
          <w:rFonts w:ascii="Arial" w:eastAsia="Times New Roman" w:hAnsi="Arial" w:cs="Arial"/>
          <w:color w:val="333333"/>
          <w:spacing w:val="-2"/>
          <w:lang w:eastAsia="ru-RU"/>
        </w:rPr>
        <w:t>— заболевания, вызываемые болезнетворны</w:t>
      </w:r>
      <w:r w:rsidRPr="00CC0F06">
        <w:rPr>
          <w:rFonts w:ascii="Arial" w:eastAsia="Times New Roman" w:hAnsi="Arial" w:cs="Arial"/>
          <w:color w:val="333333"/>
          <w:spacing w:val="-2"/>
          <w:lang w:eastAsia="ru-RU"/>
        </w:rPr>
        <w:softHyphen/>
      </w:r>
      <w:r w:rsidRPr="00CC0F06">
        <w:rPr>
          <w:rFonts w:ascii="Arial" w:eastAsia="Times New Roman" w:hAnsi="Arial" w:cs="Arial"/>
          <w:color w:val="333333"/>
          <w:spacing w:val="-1"/>
          <w:lang w:eastAsia="ru-RU"/>
        </w:rPr>
        <w:t>ми микроорганизмами, которые передаются от зараженного человека здо</w:t>
      </w:r>
      <w:r w:rsidRPr="00CC0F06">
        <w:rPr>
          <w:rFonts w:ascii="Arial" w:eastAsia="Times New Roman" w:hAnsi="Arial" w:cs="Arial"/>
          <w:color w:val="333333"/>
          <w:spacing w:val="-1"/>
          <w:lang w:eastAsia="ru-RU"/>
        </w:rPr>
        <w:softHyphen/>
      </w:r>
      <w:r w:rsidRPr="00CC0F06">
        <w:rPr>
          <w:rFonts w:ascii="Arial" w:eastAsia="Times New Roman" w:hAnsi="Arial" w:cs="Arial"/>
          <w:color w:val="333333"/>
          <w:lang w:eastAsia="ru-RU"/>
        </w:rPr>
        <w:t>ровому. Каждая инфекционная болезнь вызывается особым возбудите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лем.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>Возбудители инфекционных заболеваний имеют ряд особенностей: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1. Способность передаваться от больного к здоровому и таким об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разом распространяться среди людей, вызывая эпидемии.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spacing w:val="-5"/>
          <w:lang w:eastAsia="ru-RU"/>
        </w:rPr>
        <w:t>2.</w:t>
      </w:r>
      <w:r w:rsidRPr="00CC0F06">
        <w:rPr>
          <w:rFonts w:ascii="Times New Roman" w:eastAsia="Times New Roman" w:hAnsi="Times New Roman" w:cs="Times New Roman"/>
          <w:color w:val="333333"/>
          <w:spacing w:val="-5"/>
          <w:sz w:val="14"/>
          <w:szCs w:val="14"/>
          <w:lang w:eastAsia="ru-RU"/>
        </w:rPr>
        <w:t>  </w:t>
      </w:r>
      <w:r w:rsidRPr="00CC0F06">
        <w:rPr>
          <w:rFonts w:ascii="Arial" w:eastAsia="Times New Roman" w:hAnsi="Arial" w:cs="Arial"/>
          <w:color w:val="333333"/>
          <w:lang w:eastAsia="ru-RU"/>
        </w:rPr>
        <w:t>Наличие инкубационного периода размножения в организме.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lastRenderedPageBreak/>
        <w:t>3.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CC0F06">
        <w:rPr>
          <w:rFonts w:ascii="Arial" w:eastAsia="Times New Roman" w:hAnsi="Arial" w:cs="Arial"/>
          <w:color w:val="333333"/>
          <w:lang w:eastAsia="ru-RU"/>
        </w:rPr>
        <w:t>Сложность обнаружения во внешней среде.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spacing w:val="-3"/>
          <w:lang w:eastAsia="ru-RU"/>
        </w:rPr>
        <w:t>4.</w:t>
      </w:r>
      <w:r w:rsidRPr="00CC0F06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eastAsia="ru-RU"/>
        </w:rPr>
        <w:t>  </w:t>
      </w:r>
      <w:r w:rsidRPr="00CC0F06">
        <w:rPr>
          <w:rFonts w:ascii="Arial" w:eastAsia="Times New Roman" w:hAnsi="Arial" w:cs="Arial"/>
          <w:color w:val="333333"/>
          <w:lang w:eastAsia="ru-RU"/>
        </w:rPr>
        <w:t>Способность некоторых возбудителей длительное время сохраняться вне тела человека или животного.</w:t>
      </w:r>
    </w:p>
    <w:p w:rsidR="001E023F" w:rsidRDefault="00CC0F06" w:rsidP="001E02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Эпидемия (греч. </w:t>
      </w:r>
      <w:proofErr w:type="spellStart"/>
      <w:r w:rsidRPr="00CC0F06">
        <w:rPr>
          <w:rFonts w:ascii="Arial" w:eastAsia="Times New Roman" w:hAnsi="Arial" w:cs="Arial"/>
          <w:color w:val="333333"/>
          <w:lang w:val="en-US" w:eastAsia="ru-RU"/>
        </w:rPr>
        <w:t>epidemia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) — массовое распространение инфекционного заболевания человека в какой-либо местности, </w:t>
      </w:r>
      <w:r w:rsidR="001E023F">
        <w:rPr>
          <w:rFonts w:ascii="Arial" w:eastAsia="Times New Roman" w:hAnsi="Arial" w:cs="Arial"/>
          <w:color w:val="333333"/>
          <w:lang w:eastAsia="ru-RU"/>
        </w:rPr>
        <w:t xml:space="preserve">стране, значительно превышающее 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об</w:t>
      </w:r>
      <w:r w:rsidR="001E023F">
        <w:rPr>
          <w:rFonts w:ascii="Arial" w:eastAsia="Times New Roman" w:hAnsi="Arial" w:cs="Arial"/>
          <w:color w:val="333333"/>
          <w:lang w:eastAsia="ru-RU"/>
        </w:rPr>
        <w:t>ы</w:t>
      </w:r>
      <w:proofErr w:type="spellEnd"/>
      <w:r w:rsidR="001E023F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1E023F">
        <w:rPr>
          <w:rFonts w:ascii="Arial" w:eastAsia="Times New Roman" w:hAnsi="Arial" w:cs="Arial"/>
          <w:color w:val="333333"/>
          <w:lang w:eastAsia="ru-RU"/>
        </w:rPr>
        <w:t>чный</w:t>
      </w:r>
      <w:proofErr w:type="spellEnd"/>
      <w:r w:rsidR="001E023F">
        <w:rPr>
          <w:rFonts w:ascii="Arial" w:eastAsia="Times New Roman" w:hAnsi="Arial" w:cs="Arial"/>
          <w:color w:val="333333"/>
          <w:lang w:eastAsia="ru-RU"/>
        </w:rPr>
        <w:t xml:space="preserve"> уровень заболеваемости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</w:p>
    <w:p w:rsidR="001E023F" w:rsidRPr="00CC0F06" w:rsidRDefault="001E023F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Пандемия (от греч, весь народ) характеризуется распространением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инфекциина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территории сопредельных государств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="00423A47">
        <w:rPr>
          <w:rFonts w:ascii="Arial" w:eastAsia="Times New Roman" w:hAnsi="Arial" w:cs="Arial"/>
          <w:color w:val="333333"/>
          <w:lang w:eastAsia="ru-RU"/>
        </w:rPr>
        <w:t xml:space="preserve">и 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23A47">
        <w:rPr>
          <w:rFonts w:ascii="Arial" w:eastAsia="Times New Roman" w:hAnsi="Arial" w:cs="Arial"/>
          <w:color w:val="333333"/>
          <w:lang w:eastAsia="ru-RU"/>
        </w:rPr>
        <w:t>многих</w:t>
      </w:r>
      <w:proofErr w:type="gramEnd"/>
      <w:r w:rsidR="00423A47">
        <w:rPr>
          <w:rFonts w:ascii="Arial" w:eastAsia="Times New Roman" w:hAnsi="Arial" w:cs="Arial"/>
          <w:color w:val="333333"/>
          <w:lang w:eastAsia="ru-RU"/>
        </w:rPr>
        <w:t xml:space="preserve"> стран мира,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>Услови</w:t>
      </w:r>
      <w:r w:rsidR="00423A47">
        <w:rPr>
          <w:rFonts w:ascii="Arial" w:eastAsia="Times New Roman" w:hAnsi="Arial" w:cs="Arial"/>
          <w:color w:val="333333"/>
          <w:u w:val="single"/>
          <w:lang w:eastAsia="ru-RU"/>
        </w:rPr>
        <w:t xml:space="preserve">я  </w:t>
      </w: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 xml:space="preserve"> передачи </w:t>
      </w:r>
      <w:proofErr w:type="gramStart"/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>инфекции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,</w:t>
      </w:r>
      <w:proofErr w:type="gramEnd"/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Ученые выделяют </w:t>
      </w: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>три основные группы</w:t>
      </w:r>
      <w:r w:rsidRPr="00CC0F06">
        <w:rPr>
          <w:rFonts w:ascii="Arial" w:eastAsia="Times New Roman" w:hAnsi="Arial" w:cs="Arial"/>
          <w:color w:val="333333"/>
          <w:lang w:eastAsia="ru-RU"/>
        </w:rPr>
        <w:t> условий: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Природные — </w:t>
      </w:r>
      <w:r w:rsidRPr="00CC0F06">
        <w:rPr>
          <w:rFonts w:ascii="Arial" w:eastAsia="Times New Roman" w:hAnsi="Arial" w:cs="Arial"/>
          <w:color w:val="333333"/>
          <w:lang w:eastAsia="ru-RU"/>
        </w:rPr>
        <w:t>климат, ландшафт, животный и растительный мир, наличие природных (эндемичных для данного района) очагов инфекционных заболеваний, гидрография, роза ветров, наличие стихийных бедствий.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Социальные 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— плотность населения, жилищные условия, санитарно-коммунальное устройство поселений, материальное благополучие, состояние системы здравоохранения, миграционные процессы, состояние транспортной системы, общее развитие санитарной культуры населения, условия труда, структура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 xml:space="preserve">питания 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,</w:t>
      </w:r>
      <w:proofErr w:type="gramEnd"/>
      <w:r w:rsidR="00423A47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Личные </w:t>
      </w:r>
      <w:r w:rsidRPr="00CC0F06">
        <w:rPr>
          <w:rFonts w:ascii="Arial" w:eastAsia="Times New Roman" w:hAnsi="Arial" w:cs="Arial"/>
          <w:color w:val="333333"/>
          <w:lang w:eastAsia="ru-RU"/>
        </w:rPr>
        <w:t>— способность организма отвечать на внедрение, размножение и жизнедеятельность патогенных микроорганизмов, на развитие инфекционного процесса комплексом защитно-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приспособительны</w:t>
      </w:r>
      <w:proofErr w:type="spellEnd"/>
      <w:r w:rsidRPr="00CC0F06">
        <w:rPr>
          <w:rFonts w:ascii="Arial" w:eastAsia="Times New Roman" w:hAnsi="Arial" w:cs="Arial"/>
          <w:color w:val="333333"/>
          <w:lang w:val="en-US" w:eastAsia="ru-RU"/>
        </w:rPr>
        <w:t>x</w:t>
      </w:r>
      <w:r w:rsidRPr="00CC0F06">
        <w:rPr>
          <w:rFonts w:ascii="Arial" w:eastAsia="Times New Roman" w:hAnsi="Arial" w:cs="Arial"/>
          <w:color w:val="333333"/>
          <w:lang w:eastAsia="ru-RU"/>
        </w:rPr>
        <w:t> реакций. Личные условия передачи инфекции обычно обознача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ют термином «восприимчивость».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Возбудители инфекционных заболеваний имеют различную ус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 xml:space="preserve">тойчивость в окружающей среде: одни способны жить вне организма человека всего несколько часов, другие могут жить в окружающей среде от нескольких дней до нескольких лет. Для третьих окружающая среда является естественным местом обитания. Для четвертых другие организмы,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например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дикие животные, являются местом со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хранения и размножения.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От этих особенностей зависят </w:t>
      </w: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>механизмы передачи инфекцион</w:t>
      </w: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softHyphen/>
        <w:t>ных</w:t>
      </w:r>
      <w:r w:rsidRPr="00CC0F06">
        <w:rPr>
          <w:rFonts w:ascii="Arial" w:eastAsia="Times New Roman" w:hAnsi="Arial" w:cs="Arial"/>
          <w:color w:val="333333"/>
          <w:lang w:eastAsia="ru-RU"/>
        </w:rPr>
        <w:t> заболеваний.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Под 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механизмом передачи</w:t>
      </w:r>
      <w:r w:rsidRPr="00CC0F06">
        <w:rPr>
          <w:rFonts w:ascii="Arial" w:eastAsia="Times New Roman" w:hAnsi="Arial" w:cs="Arial"/>
          <w:color w:val="333333"/>
          <w:lang w:eastAsia="ru-RU"/>
        </w:rPr>
        <w:t> патогенных микробов понимают совокупность эволюционно сложившихся способов перемещения возбудителей болезни из зараженного организма в здоровый. Он включает в себя: выведение возбудителя из зараженного организма; пребывание его во внешней среде; внедрение возбудителя в здоровый организм. Существу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ет несколько подходов к классификации механизмов передачи инфек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 xml:space="preserve">ционных заболеваний. Они отличаются только деталями. 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З</w:t>
      </w:r>
      <w:r w:rsidRPr="00CC0F06">
        <w:rPr>
          <w:rFonts w:ascii="Arial" w:eastAsia="Times New Roman" w:hAnsi="Arial" w:cs="Arial"/>
          <w:color w:val="333333"/>
          <w:lang w:eastAsia="ru-RU"/>
        </w:rPr>
        <w:t>аписать в тетрадь </w:t>
      </w: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>одну из классификаций спосо</w:t>
      </w: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softHyphen/>
        <w:t>бов передачи инфекции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Фекально-оральный (при кишечных инфекциях).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Воздушно-капельный (при инфекциях дыхательных путей).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Жидкостный (при кровяных инфекциях).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Контактный (при инфекциях наружных покровов).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Зоонозный (переносчик — животные).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Таким образом</w:t>
      </w:r>
      <w:r w:rsidRPr="00CC0F06">
        <w:rPr>
          <w:rFonts w:ascii="Arial" w:eastAsia="Times New Roman" w:hAnsi="Arial" w:cs="Arial"/>
          <w:color w:val="333333"/>
          <w:lang w:eastAsia="ru-RU"/>
        </w:rPr>
        <w:t>, инфекционные заболевания возникают при не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благоприятных для человека и общества условиях. Обычно инфек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ционные заболевания распространяются из района их природного обитания через транспортные пути и при массовых миграциях жи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вотных-переносчиков заболеваний. Когда процент заболевших на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много превышает обычные показатели, говорят об эпидемии. Их масштабы зависят от природных и социальных условий. Заболева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ние конкретного человека зависит от его восприимчивости, т.е. спо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собности его организма противостоять инфекции. Существуют раз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личные механизмы передачи инфекции, на основе которых класси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фицируют инфекционные заболевания.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 xml:space="preserve">Инфекционные болезни представляют собой большую опасность для человечества. В Средние века эпидемии уносили населения целых государств, оставляя после себя пустынные города и отбрасывая назад целые цивилизации. Допускать подобного нельзя. Эпидемии возникают и распространяются по-разному, порождающие их болезни имеют различный механизм передачи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Необходимо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знать этот механизм, потому что правила безопасного поведения каждого человека в условиях эпидемии определяются именно механизмом переноса инфекции.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 xml:space="preserve">В настоящее время во всем мире, в том числе и нашей стране, довольно широко распространены инфекционные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болезни  «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>грязных рук». Механизм их передачи — фекально-оральный. Они обычно возникают летом, расп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ространяются очень быстро и 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приводят к возникновению эпидемий. К таким болезням относятся: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Холера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(греч. </w:t>
      </w:r>
      <w:r w:rsidRPr="00CC0F06">
        <w:rPr>
          <w:rFonts w:ascii="Arial" w:eastAsia="Times New Roman" w:hAnsi="Arial" w:cs="Arial"/>
          <w:color w:val="333333"/>
          <w:lang w:val="en-US" w:eastAsia="ru-RU"/>
        </w:rPr>
        <w:t>cholera</w:t>
      </w:r>
      <w:r w:rsidRPr="00CC0F06">
        <w:rPr>
          <w:rFonts w:ascii="Arial" w:eastAsia="Times New Roman" w:hAnsi="Arial" w:cs="Arial"/>
          <w:color w:val="333333"/>
          <w:lang w:eastAsia="ru-RU"/>
        </w:rPr>
        <w:t>, от </w:t>
      </w:r>
      <w:proofErr w:type="spellStart"/>
      <w:r w:rsidRPr="00CC0F06">
        <w:rPr>
          <w:rFonts w:ascii="Arial" w:eastAsia="Times New Roman" w:hAnsi="Arial" w:cs="Arial"/>
          <w:color w:val="333333"/>
          <w:lang w:val="en-US" w:eastAsia="ru-RU"/>
        </w:rPr>
        <w:t>chole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> желчь + </w:t>
      </w:r>
      <w:proofErr w:type="spellStart"/>
      <w:r w:rsidRPr="00CC0F06">
        <w:rPr>
          <w:rFonts w:ascii="Arial" w:eastAsia="Times New Roman" w:hAnsi="Arial" w:cs="Arial"/>
          <w:color w:val="333333"/>
          <w:lang w:val="en-US" w:eastAsia="ru-RU"/>
        </w:rPr>
        <w:t>rheo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> течь, истекать) — острая инфекционная болезнь, характеризуется поражением желудочно-кишечного тракта, нарушением водно-солевого обмена и обезвоживанием организма; относится к карантинным инфекциям.  В истории человечества холера периодически распространялась на многие страны мира и целые континенты, уносила миллионы человеческих жизней. Последняя, седьмая, пандемия болезни началась в 1961 г. Эпидемическая ситуация по холере в мире остается напряженной, ежегодно заболевает от нескольких тысяч человек. В странах Южной и Юго-Восточной Азии и в ряде стран Африки (на Африканском континенте регистрируется более половины случаев заболеваний) существуют эндемические очаги холеры и периодически возникают эпидемии.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Возбудитель — холерный вибрион </w:t>
      </w:r>
      <w:r w:rsidRPr="00CC0F06">
        <w:rPr>
          <w:rFonts w:ascii="Arial" w:eastAsia="Times New Roman" w:hAnsi="Arial" w:cs="Arial"/>
          <w:i/>
          <w:iCs/>
          <w:color w:val="333333"/>
          <w:lang w:val="en-US" w:eastAsia="ru-RU"/>
        </w:rPr>
        <w:t>Vibrio </w:t>
      </w:r>
      <w:proofErr w:type="spellStart"/>
      <w:r w:rsidRPr="00CC0F06">
        <w:rPr>
          <w:rFonts w:ascii="Arial" w:eastAsia="Times New Roman" w:hAnsi="Arial" w:cs="Arial"/>
          <w:i/>
          <w:iCs/>
          <w:color w:val="333333"/>
          <w:lang w:val="en-US" w:eastAsia="ru-RU"/>
        </w:rPr>
        <w:t>cholerae</w:t>
      </w:r>
      <w:proofErr w:type="spellEnd"/>
      <w:r w:rsidRPr="00CC0F06">
        <w:rPr>
          <w:rFonts w:ascii="Arial" w:eastAsia="Times New Roman" w:hAnsi="Arial" w:cs="Arial"/>
          <w:i/>
          <w:iCs/>
          <w:color w:val="333333"/>
          <w:lang w:val="en-US"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— похож на запятую, очень подвижен, хорошо растет на питательных средах со щелочной реакцией. Холерные вибрионы переносят низкие температуры, могут перезимовывать в замерзших водоемах, длительно сохраняться в прибрежных водах морей. Кипячение убивает вибрионы мгновенно. Они чувствительны к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 xml:space="preserve">высушиванию,   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>действию  солнечного  света,  дезинфицирующих  веществ.   В воде поверхностных водоемов в теплое время года возможно даже размножение холерных вибрионов, чему способствует загрязнение воды отходами со щелочной реакцией, особенно банно-прачечными стоками.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Источником возбудителя инфекции является только человек — больной или носитель холерных вибрионов. Холера передается только фекально-оральным механизмом. Основной путь передачи водный — при употребле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нии загрязненной воды для питья, мытья посуды, овощей, фруктов, при купании и т.п., а также через загрязненную пищу и при бытовых контактах. Восприимчивость человека к заболеванию высокая.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При возникновении вспышки холеры создаются санитарно-контрольные пункты на железнодорожном, водном и авиационном транспорте, на шоссей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ных дорогах для выявления и госпитализации больных с желудочно-кишеч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ными расстройствами в целях предупреждения завоза холеры. В очаге про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водится неоднократная дезинфекция. В отдельных случаях по эпидемиче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 xml:space="preserve">ским показаниям в очаге осуществляется экстренная </w:t>
      </w:r>
      <w:r w:rsidRPr="00CC0F06">
        <w:rPr>
          <w:rFonts w:ascii="Arial" w:eastAsia="Times New Roman" w:hAnsi="Arial" w:cs="Arial"/>
          <w:color w:val="333333"/>
          <w:lang w:eastAsia="ru-RU"/>
        </w:rPr>
        <w:lastRenderedPageBreak/>
        <w:t>профилактика всего населения антибиотиками. В течение года после ликвидации вспышки холе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ры осуществляется постоянный контроль за соблюдением санитарно-профилактических мер на данной территории. Не реже одного раза в 10 дней про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водится бактериологическое исследование воды из источников питьевого во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доснабжения, открытых водоемов и хозяйственно-бытовых сточных вод на наличие холерных вибрионов.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Дизентерия.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Возбудитель — дизентерийная палочка. Сохраняет свои свойства: в испражнениях, в белье, во влажной почве, в молоке, на поверх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ности плодов, ягод, овощей, бумажных и металлических денег. Погибает во вешней среде под воздействием высокой и низкой температуры, солнечных лучей, дезинфицирующих веществ. Температура 60 °С и 1%-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ный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раствор карболовой кислоты убивают ее за 30 мин. Источники: больные или выздо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равливающие люди. Заражение происходит через грязные руки, инфицированные предметы и пищевые продукты. Разносчики — мухи. Заболевание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регистрируют в течение всего года, пик его приходится на июль-август.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Профилактика дизентерии заключается в строгом соблюдении правил лич</w:t>
      </w:r>
      <w:r w:rsidRPr="00CC0F06">
        <w:rPr>
          <w:rFonts w:ascii="Arial" w:eastAsia="Times New Roman" w:hAnsi="Arial" w:cs="Arial"/>
          <w:color w:val="333333"/>
          <w:spacing w:val="-1"/>
          <w:lang w:eastAsia="ru-RU"/>
        </w:rPr>
        <w:t>ной гигиены, гигиены питания и своевременном выявлении бациллоносители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Инфекционный (эпидемический) </w:t>
      </w:r>
      <w:proofErr w:type="gramStart"/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гепатит  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—</w:t>
      </w:r>
      <w:proofErr w:type="gramEnd"/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болезнь Боткина.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Возбудитель — особый вид фильтрующегося вируса (вирус, проходящий через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бактериальный фильтр). Он поражает, прежде всего, печень и находится в крови, желчи и испражнениях больного человека. Он устойчив во внешней среде и поэтому очень опасен.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Заражение здорового человека может происходить двумя путями: через желудочно-кишечный тракт (с водой и пищевыми продуктами), а также через кровь (при использовании плохо стерилизованного шприца, при переливании крови, не прошедшей контроль, во время операции, через иглу наркомана). Инкубационный период до 50 дней, а при заражении через кровь — до 200 дней. Здоровый человек, перенесший болезнь Боткина, представляет опасность, т.к. вирус и после выздоровления находится в его крови. Основное средство профилактики — обязательное выполнение требований личной гигиены и гигиены питания.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eastAsia="ru-RU"/>
        </w:rPr>
        <w:t>Дифтерия</w:t>
      </w:r>
      <w:r w:rsidRPr="00CC0F06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. </w:t>
      </w:r>
      <w:r w:rsidRPr="00CC0F0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Возбудитель — палочка, отличающаяся большой устойчивостью во внешней среде и выделяющая очень сильное ядовитое вещество. Источники — больной или выздоравливающий человек. Заражение чаще сего происходит воздушно-капельным путем при чихании и разговоре, но не исключено и заражение через книги, игрушки, а также продукты пита</w:t>
      </w:r>
      <w:r w:rsidRPr="00CC0F06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ния. Входные ворота возбудителя — слизистая носа, зева, глаза, поврежден</w:t>
      </w:r>
      <w:r w:rsidRPr="00CC0F06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ная кожа. Инкубационный период длится от 2 до 7 дней. В зависимости от локализации различают дифтерию зева, горла, носа, глаза, уха, кожи и даже наружных половых органов. При ранении возможна дифтерия ран. Заболе</w:t>
      </w:r>
      <w:r w:rsidRPr="00CC0F06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вание начинается остро. Температура может повышаться до 38—39 °С, кото</w:t>
      </w:r>
      <w:r w:rsidRPr="00CC0F06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рая сопровождается головной болью, слабостью.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Профилактика дифтерии заключается, прежде всего, в иммунизации де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тей, ревакцинации взрослых и выявлении бациллоносителей. При вспышке дифтерии организуют карантин в течение 7 дней от момента последнего заболевания. В эти дни у соприкасавшихся с больным проводят контроль температуры тела и ведут тщательное наблюдение за их состоянием. В помещении проводят дезинфекцию, посуду и детские игрушки обрабатывают дезинфицирующим раствором и кипятком.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Инфекции, передаваемые половым путем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. Венерические болезни — инфекционные болезни, возбудители которых передаются от больного человека или носителя здоровому. Могут передаваться не только половым путём, но и при тесном бытовом контакте (через общую посуду и т. п.),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внутриутробно</w:t>
      </w:r>
      <w:r w:rsidR="00423A47">
        <w:rPr>
          <w:rFonts w:ascii="Arial" w:eastAsia="Times New Roman" w:hAnsi="Arial" w:cs="Arial"/>
          <w:color w:val="333333"/>
          <w:lang w:eastAsia="ru-RU"/>
        </w:rPr>
        <w:t>,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     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23A4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В эту же группу включают и ВИЧ-инфекцию.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ВИЧ-инфекция.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СПИД, синдром приобретенного иммунодефицита. Это заболевание иммунной системы организма человека, ведущее к ее разрушению.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 xml:space="preserve">Симптомы этого заболевания были впервые зарегистрированы в 1978 у нескольких пациентов в США и Швеции (у мужчин-гомосексуалов), а также в Танзании и на Гаити (у </w:t>
      </w:r>
      <w:r w:rsidRPr="00CC0F06">
        <w:rPr>
          <w:rFonts w:ascii="Arial" w:eastAsia="Times New Roman" w:hAnsi="Arial" w:cs="Arial"/>
          <w:color w:val="333333"/>
          <w:lang w:eastAsia="ru-RU"/>
        </w:rPr>
        <w:lastRenderedPageBreak/>
        <w:t xml:space="preserve">гетеросексуалов обоего пола). А в 1983 г. Люк 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Монтанье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из Института Пастера (Франция) открыл вирус иммунодефицита человека (ВИЧ), который является причиной СПИДа. К настоящему времени известно, что этот вирус родом из Западной Африки, определена его природа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и  структура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>, исследованы пути передачи и жизнеспособность вируса, однако пока все это так и не привело ученых к созданию лекарства для лечения ВИЧ. Статистика распространения ВИЧ-инфекции ужасает: на данный момент в мире уже 40 млн человек инфицированы ВИЧ или больны СПИДом.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Существует несколько путей заражения ВИЧ-инфекцией: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1. Незащищенный (без презерватива) половой акт (70—80%);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2.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Совместное использование шприцев, игл и другого инъекционного инструментария (5—10%);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3.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Использование нестерильного инструментария для татуировок и пирсинга;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4.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Использование чужих бритвенных принадлежностей, зубных щеток с видимыми остатками крови;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5.</w:t>
      </w:r>
      <w:r w:rsidRPr="00CC0F0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Переливание зараженной крови (5—10%);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spacing w:val="-3"/>
          <w:lang w:eastAsia="ru-RU"/>
        </w:rPr>
        <w:t>6.</w:t>
      </w:r>
      <w:r w:rsidRPr="00CC0F06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Передача вируса от ВИЧ-позитивной матери ребенку — во время беременности, родов и при кормлении грудью (5—10%).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Человек, живущий с ВИЧ, может выглядеть и чувствовать себя хорошо на протяжении многих лет и даже не знать, что он инфицирован. Однако с течением времени вирус продолжает разрушать клетки иммунной системы, и, когда количество клеток снижается ниже критического уровня, человек становится уязвим для болезней, многих из которых обычно можно избежать. Ди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агноз СПИД (синдром приобретенного иммунодефицита) обычно ставится спустя несколько лет после заражения ВИЧ, когда у человека развиваются од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но или несколько серьезных заболеваний. Например, ранние признаки прогрессирования ВИЧ-инфекции включают молочницу полости рта, непонятное повышение температуры тела, ночную потливость, понос, похудание, частые острые респираторные инфекции, опоясывающий лишай (герпес) и др.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Анализ крови на ВИЧ можно сделать в любой больнице, в том числе и анонимно. По вопросам заражения ВИЧ и результатов анализа можно проконсультироваться с врачом-иммунологом или венерологом, который при необходимости назначит лечение. Чтобы избежать риска заражения ВИЧ, необходимо соблюдать некоторые правила личной безопасности, и прежде его в интимной сфере.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 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Из болезней, передающихся посредством </w:t>
      </w:r>
      <w:r w:rsidRPr="00CC0F06">
        <w:rPr>
          <w:rFonts w:ascii="Arial" w:eastAsia="Times New Roman" w:hAnsi="Arial" w:cs="Arial"/>
          <w:color w:val="333333"/>
          <w:u w:val="single"/>
          <w:lang w:eastAsia="ru-RU"/>
        </w:rPr>
        <w:t>зоонозного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 механизма передачи наибольшую опасность в нашей стране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представляют</w:t>
      </w:r>
      <w:r w:rsidR="00776C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малярия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>,  энцефалит и бешенство.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Малярия,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известная также под названиями «болотная лихорадка», «пе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ремежающаяся лихорадка», «пароксизмальная малярия», острое инфекционное  </w:t>
      </w:r>
      <w:r w:rsidR="00776C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 xml:space="preserve">заболевание,   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>вызываемое   несколькими   видами  </w:t>
      </w:r>
      <w:r w:rsidR="00776C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простейщих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>   рода </w:t>
      </w:r>
      <w:r w:rsidRPr="00CC0F06">
        <w:rPr>
          <w:rFonts w:ascii="Arial" w:eastAsia="Times New Roman" w:hAnsi="Arial" w:cs="Arial"/>
          <w:i/>
          <w:iCs/>
          <w:color w:val="333333"/>
          <w:lang w:val="en-US" w:eastAsia="ru-RU"/>
        </w:rPr>
        <w:t>Plasmodium </w:t>
      </w:r>
      <w:r w:rsidRPr="00CC0F06">
        <w:rPr>
          <w:rFonts w:ascii="Arial" w:eastAsia="Times New Roman" w:hAnsi="Arial" w:cs="Arial"/>
          <w:color w:val="333333"/>
          <w:lang w:eastAsia="ru-RU"/>
        </w:rPr>
        <w:t>и передаваемое при укусе комара рода </w:t>
      </w:r>
      <w:r w:rsidRPr="00CC0F06">
        <w:rPr>
          <w:rFonts w:ascii="Arial" w:eastAsia="Times New Roman" w:hAnsi="Arial" w:cs="Arial"/>
          <w:i/>
          <w:iCs/>
          <w:color w:val="333333"/>
          <w:lang w:val="en-US" w:eastAsia="ru-RU"/>
        </w:rPr>
        <w:t>Anopheles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 xml:space="preserve">Для малярии характерны повторяющиеся приступы сильного озноба, высокой температуры и обильного пота. Она широко распространена в теплых и влажных регионах со среднегодовой температурой 16 °С и выше, встречается также в зонах более умеренного климата и совсем отсутствует приполярных областях. Заболевание наносит </w:t>
      </w:r>
      <w:r w:rsidRPr="00CC0F06">
        <w:rPr>
          <w:rFonts w:ascii="Arial" w:eastAsia="Times New Roman" w:hAnsi="Arial" w:cs="Arial"/>
          <w:color w:val="333333"/>
          <w:lang w:eastAsia="ru-RU"/>
        </w:rPr>
        <w:lastRenderedPageBreak/>
        <w:t>серьезный экономический ущерб странам с тропическим и субтропическим климатом, лидируя среди всех заболеваний как основная причина нетрудоспособности и смертности населения.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Малярия остается довольно распространенным заболеванием и во многих других регионах. Встречается в Вест-Индии, Мексике, Центральной Америке, в северных районах Южной Америки, особенно в долине Амазонки. Малярия представляет постоянную угрозу для многих районов Африки. Она распространена также на побережье Красного и Средиземного морей, на Бал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канах и Украине. Ежегодно сообщается о многочисленных случаях малярии в Юго-Восточной Азии, в Индии и на севере Австралии. В США самая высо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кая заболеваемость малярией отмечалась на Юге, в особенности во Флориде.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Переносят возбудителя только самки комара, т.к. у самцов колющие и сосущие части ротового аппарата редуцированы. Комары являются основным хозяином малярийного плазмодия, а человек — промежу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точным хозяином.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Мероприятия по ограничению численности комаров-переносчиков направлены на уничтожение их личинок, которые обитают в подповерхност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ном слое тихих водоемов. С этой целью проводят осушение заболоченных местностей, наносят масляную пленку на поверхность водоемов, распыляют инсектициды, разводят мелких рыб, питающихся личинками комара.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В местах, где такие мероприятия не проводятся, следует пользоваться от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пугивающими насекомых средствами. Однако репелленты обеспечивают не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полную и непродолжительную защиту.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Клещевой энцефалит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(весенне-летний, таежный, дальневосточный, рус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ский энцефалит). В 1935 г. был выделен фильтрующийся вирус — возбудитель энцефалита и показан путь передачи: от грызунов, через иксодовых клещей, ос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новных переносчиков весенне-летнего энцефалита. Помимо укуса клеща, зара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жение возможно и при употреблении молока инфицированных животных. Кро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ме грызунов, резервуаром вируса могут быть птицы, дикие и домашние живот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ные, а также сами клещи.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Инкубационный период длится от 1 до 30 дней. Заболевание начинается внезапно с озноба, быстрого повышения температуры тела до 38—39 °С, сильной головной боли, боли во всем теле, разбитости, слабости, нарушения сна, тошноты, иногда рвоты. С 3—5 дня болезни начинается поражение нервной системы.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Заболевают клещевым энцефалитом преимущественно лица, живущие или работающие в лесистых, таежных районах (лесорубы, охотники, геологи, нефтяники и др.), причем приезжие заболевают чаще, чем коренные жители.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При укусе клеща вирус попадает непосредственно в кровь больного и затем распространяется с током крови, достигая максимальной концентрации в мозге на 3—4 сутки после укуса. Тяжесть течения клещевого энцефалита находится в определенной зависимости от количества укусов и количества вирусов, попавших в организм во время каждого укуса.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spacing w:val="-2"/>
          <w:lang w:eastAsia="ru-RU"/>
        </w:rPr>
        <w:t>После болезни возникает стойкий иммунитет, в крови переболевших в те</w:t>
      </w:r>
      <w:r w:rsidRPr="00CC0F06">
        <w:rPr>
          <w:rFonts w:ascii="Arial" w:eastAsia="Times New Roman" w:hAnsi="Arial" w:cs="Arial"/>
          <w:color w:val="333333"/>
          <w:lang w:eastAsia="ru-RU"/>
        </w:rPr>
        <w:t>чение длительного времени определяются специфические антитела.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Бешенство </w:t>
      </w:r>
      <w:r w:rsidRPr="00CC0F06">
        <w:rPr>
          <w:rFonts w:ascii="Arial" w:eastAsia="Times New Roman" w:hAnsi="Arial" w:cs="Arial"/>
          <w:color w:val="333333"/>
          <w:lang w:eastAsia="ru-RU"/>
        </w:rPr>
        <w:t>— вирусное заболевание, протекающее с тяжелым поражением нервной системы и заканчивающееся, как правило, смертельным исходом.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lastRenderedPageBreak/>
        <w:t xml:space="preserve">Болезнь известна человечеству на протяжении нескольких тысячелетий.  Впервые описана К. 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Цельсом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в </w:t>
      </w:r>
      <w:r w:rsidRPr="00CC0F06">
        <w:rPr>
          <w:rFonts w:ascii="Arial" w:eastAsia="Times New Roman" w:hAnsi="Arial" w:cs="Arial"/>
          <w:color w:val="333333"/>
          <w:lang w:val="en-US" w:eastAsia="ru-RU"/>
        </w:rPr>
        <w:t>I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 в. н. </w:t>
      </w:r>
      <w:r w:rsidR="007D13D9">
        <w:rPr>
          <w:rFonts w:ascii="Arial" w:eastAsia="Times New Roman" w:hAnsi="Arial" w:cs="Arial"/>
          <w:color w:val="333333"/>
          <w:lang w:eastAsia="ru-RU"/>
        </w:rPr>
        <w:t xml:space="preserve">э. В 1885 г. Л. Пастер получил и   </w:t>
      </w:r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D13D9">
        <w:rPr>
          <w:rFonts w:ascii="Arial" w:eastAsia="Times New Roman" w:hAnsi="Arial" w:cs="Arial"/>
          <w:color w:val="333333"/>
          <w:lang w:eastAsia="ru-RU"/>
        </w:rPr>
        <w:t>ис</w:t>
      </w:r>
      <w:r w:rsidRPr="00CC0F06">
        <w:rPr>
          <w:rFonts w:ascii="Arial" w:eastAsia="Times New Roman" w:hAnsi="Arial" w:cs="Arial"/>
          <w:color w:val="333333"/>
          <w:lang w:eastAsia="ru-RU"/>
        </w:rPr>
        <w:t>пользовал вакцину для спасения людей, укушенных бешеными животными</w:t>
      </w:r>
      <w:r w:rsidR="007D13D9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D13D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Вирус устойчив к фенолу, замораживанию, антибиотикам. Разрушается кислотами, щелочами, нагреванием.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Вирус опасен для большинства теплокровных животных (млекопитающие и птицы).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 xml:space="preserve">Источником заражения являются инфицированные животные: лисы, волки, собаки, кошки, летучие мыши, грызуны, лошади, мелкий и крупный рогатый скот. Заражение человека происходит при укусе или 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ослюнении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животным поврежденной кожи или слизистой оболочки. Вирус выделяется во внешнюю среду со слюной инфицированного животного или человека. Описаны случаи заболевания людей в результате укусов внешне здоровым животным. Не исключается передача вируса от человека к человеку.</w:t>
      </w:r>
    </w:p>
    <w:p w:rsidR="007C08E6" w:rsidRPr="00FE2024" w:rsidRDefault="00C4643E" w:rsidP="00FE2024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br/>
        <w:t xml:space="preserve">В настоящее время ВОЗ </w:t>
      </w:r>
      <w:r w:rsidR="00D60508">
        <w:rPr>
          <w:rFonts w:ascii="Arial" w:eastAsia="Times New Roman" w:hAnsi="Arial" w:cs="Arial"/>
          <w:color w:val="333333"/>
          <w:lang w:eastAsia="ru-RU"/>
        </w:rPr>
        <w:t xml:space="preserve">объявила    </w:t>
      </w:r>
      <w:r>
        <w:rPr>
          <w:rFonts w:ascii="Arial" w:eastAsia="Times New Roman" w:hAnsi="Arial" w:cs="Arial"/>
          <w:color w:val="333333"/>
          <w:lang w:eastAsia="ru-RU"/>
        </w:rPr>
        <w:t xml:space="preserve">пандемию </w:t>
      </w:r>
      <w:proofErr w:type="spellStart"/>
      <w:r w:rsidRPr="0097548D">
        <w:rPr>
          <w:rFonts w:ascii="Arial" w:eastAsia="Times New Roman" w:hAnsi="Arial" w:cs="Arial"/>
          <w:b/>
          <w:color w:val="333333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>(</w:t>
      </w:r>
      <w:r w:rsidRPr="00C4643E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-US" w:eastAsia="ru-RU"/>
        </w:rPr>
        <w:t>covid</w:t>
      </w:r>
      <w:proofErr w:type="spellEnd"/>
      <w:r w:rsidRPr="00C4643E">
        <w:rPr>
          <w:rFonts w:ascii="Arial" w:eastAsia="Times New Roman" w:hAnsi="Arial" w:cs="Arial"/>
          <w:color w:val="333333"/>
          <w:lang w:eastAsia="ru-RU"/>
        </w:rPr>
        <w:t>-19)</w:t>
      </w:r>
      <w:r w:rsidR="00057E65">
        <w:rPr>
          <w:rFonts w:ascii="Arial" w:eastAsia="Times New Roman" w:hAnsi="Arial" w:cs="Arial"/>
          <w:color w:val="333333"/>
          <w:lang w:eastAsia="ru-RU"/>
        </w:rPr>
        <w:t>Это новая не изученная инфекция</w:t>
      </w:r>
      <w:r w:rsidR="0084623E">
        <w:rPr>
          <w:rFonts w:ascii="Arial" w:eastAsia="Times New Roman" w:hAnsi="Arial" w:cs="Arial"/>
          <w:color w:val="333333"/>
          <w:lang w:eastAsia="ru-RU"/>
        </w:rPr>
        <w:t xml:space="preserve"> Название связано со строением вируса, </w:t>
      </w:r>
      <w:proofErr w:type="spellStart"/>
      <w:r w:rsidR="0084623E">
        <w:rPr>
          <w:rFonts w:ascii="Arial" w:eastAsia="Times New Roman" w:hAnsi="Arial" w:cs="Arial"/>
          <w:color w:val="333333"/>
          <w:lang w:eastAsia="ru-RU"/>
        </w:rPr>
        <w:t>шиповидые</w:t>
      </w:r>
      <w:proofErr w:type="spellEnd"/>
      <w:r w:rsidR="0084623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7548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84623E">
        <w:rPr>
          <w:rFonts w:ascii="Arial" w:eastAsia="Times New Roman" w:hAnsi="Arial" w:cs="Arial"/>
          <w:color w:val="333333"/>
          <w:lang w:eastAsia="ru-RU"/>
        </w:rPr>
        <w:t>отроски</w:t>
      </w:r>
      <w:proofErr w:type="spellEnd"/>
      <w:r w:rsidR="0084623E">
        <w:rPr>
          <w:rFonts w:ascii="Arial" w:eastAsia="Times New Roman" w:hAnsi="Arial" w:cs="Arial"/>
          <w:color w:val="333333"/>
          <w:lang w:eastAsia="ru-RU"/>
        </w:rPr>
        <w:t xml:space="preserve"> которого напоминают солнечную корону,</w:t>
      </w:r>
      <w:r w:rsidR="007E27B1">
        <w:rPr>
          <w:rFonts w:ascii="Arial" w:eastAsia="Times New Roman" w:hAnsi="Arial" w:cs="Arial"/>
          <w:color w:val="333333"/>
          <w:lang w:eastAsia="ru-RU"/>
        </w:rPr>
        <w:t xml:space="preserve">     Эпидемия инфекции</w:t>
      </w:r>
      <w:r w:rsidR="0084623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E27B1">
        <w:rPr>
          <w:rFonts w:ascii="Arial" w:eastAsia="Times New Roman" w:hAnsi="Arial" w:cs="Arial"/>
          <w:color w:val="333333"/>
          <w:lang w:eastAsia="ru-RU"/>
        </w:rPr>
        <w:t xml:space="preserve">  была  зафиксирована в декабре  2019 г в </w:t>
      </w:r>
      <w:r w:rsidR="000851F2">
        <w:rPr>
          <w:rFonts w:ascii="Arial" w:eastAsia="Times New Roman" w:hAnsi="Arial" w:cs="Arial"/>
          <w:color w:val="333333"/>
          <w:lang w:eastAsia="ru-RU"/>
        </w:rPr>
        <w:t xml:space="preserve"> К</w:t>
      </w:r>
      <w:r w:rsidR="007E27B1">
        <w:rPr>
          <w:rFonts w:ascii="Arial" w:eastAsia="Times New Roman" w:hAnsi="Arial" w:cs="Arial"/>
          <w:color w:val="333333"/>
          <w:lang w:eastAsia="ru-RU"/>
        </w:rPr>
        <w:t xml:space="preserve">итае </w:t>
      </w:r>
      <w:r w:rsidR="000851F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E27B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851F2">
        <w:rPr>
          <w:rFonts w:ascii="Arial" w:eastAsia="Times New Roman" w:hAnsi="Arial" w:cs="Arial"/>
          <w:color w:val="333333"/>
          <w:lang w:eastAsia="ru-RU"/>
        </w:rPr>
        <w:t xml:space="preserve">Вирус </w:t>
      </w:r>
      <w:r w:rsidR="007E27B1">
        <w:rPr>
          <w:rFonts w:ascii="Arial" w:eastAsia="Times New Roman" w:hAnsi="Arial" w:cs="Arial"/>
          <w:color w:val="333333"/>
          <w:lang w:eastAsia="ru-RU"/>
        </w:rPr>
        <w:t xml:space="preserve"> адаптирован для передачи между людьми По мнению ученых,</w:t>
      </w:r>
      <w:r w:rsidR="000851F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7E27B1">
        <w:rPr>
          <w:rFonts w:ascii="Arial" w:eastAsia="Times New Roman" w:hAnsi="Arial" w:cs="Arial"/>
          <w:color w:val="333333"/>
          <w:lang w:eastAsia="ru-RU"/>
        </w:rPr>
        <w:t>коронавирус</w:t>
      </w:r>
      <w:proofErr w:type="spellEnd"/>
      <w:r w:rsidR="007E27B1">
        <w:rPr>
          <w:rFonts w:ascii="Arial" w:eastAsia="Times New Roman" w:hAnsi="Arial" w:cs="Arial"/>
          <w:color w:val="333333"/>
          <w:lang w:eastAsia="ru-RU"/>
        </w:rPr>
        <w:t xml:space="preserve"> опасен тем</w:t>
      </w:r>
      <w:r w:rsidR="009754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E27B1">
        <w:rPr>
          <w:rFonts w:ascii="Arial" w:eastAsia="Times New Roman" w:hAnsi="Arial" w:cs="Arial"/>
          <w:color w:val="333333"/>
          <w:lang w:eastAsia="ru-RU"/>
        </w:rPr>
        <w:t>,что вызывает быстрое развитие пневмонии</w:t>
      </w:r>
      <w:r w:rsidR="000851F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E27B1">
        <w:rPr>
          <w:rFonts w:ascii="Arial" w:eastAsia="Times New Roman" w:hAnsi="Arial" w:cs="Arial"/>
          <w:color w:val="333333"/>
          <w:lang w:eastAsia="ru-RU"/>
        </w:rPr>
        <w:t>,которая приводит к смерти человека</w:t>
      </w:r>
      <w:r w:rsidR="000851F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E27B1">
        <w:rPr>
          <w:rFonts w:ascii="Arial" w:eastAsia="Times New Roman" w:hAnsi="Arial" w:cs="Arial"/>
          <w:color w:val="333333"/>
          <w:lang w:eastAsia="ru-RU"/>
        </w:rPr>
        <w:t>,</w:t>
      </w:r>
      <w:r w:rsidR="000851F2">
        <w:rPr>
          <w:rFonts w:ascii="Arial" w:eastAsia="Times New Roman" w:hAnsi="Arial" w:cs="Arial"/>
          <w:color w:val="333333"/>
          <w:lang w:eastAsia="ru-RU"/>
        </w:rPr>
        <w:t>Болезнь может протекать бессимптомно, Симптомы заболевания-высокая температура ,кашель ,одышка,  может быть диарея ,потеря обоняния</w:t>
      </w:r>
      <w:r w:rsidR="009754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851F2">
        <w:rPr>
          <w:rFonts w:ascii="Arial" w:eastAsia="Times New Roman" w:hAnsi="Arial" w:cs="Arial"/>
          <w:color w:val="333333"/>
          <w:lang w:eastAsia="ru-RU"/>
        </w:rPr>
        <w:t>,Особенно опасен вирус</w:t>
      </w:r>
      <w:r w:rsidR="009754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851F2">
        <w:rPr>
          <w:rFonts w:ascii="Arial" w:eastAsia="Times New Roman" w:hAnsi="Arial" w:cs="Arial"/>
          <w:color w:val="333333"/>
          <w:lang w:eastAsia="ru-RU"/>
        </w:rPr>
        <w:t xml:space="preserve">для людей с ослабленной </w:t>
      </w:r>
      <w:proofErr w:type="spellStart"/>
      <w:r w:rsidR="000851F2">
        <w:rPr>
          <w:rFonts w:ascii="Arial" w:eastAsia="Times New Roman" w:hAnsi="Arial" w:cs="Arial"/>
          <w:color w:val="333333"/>
          <w:lang w:eastAsia="ru-RU"/>
        </w:rPr>
        <w:t>имунной</w:t>
      </w:r>
      <w:proofErr w:type="spellEnd"/>
      <w:r w:rsidR="000851F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754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851F2">
        <w:rPr>
          <w:rFonts w:ascii="Arial" w:eastAsia="Times New Roman" w:hAnsi="Arial" w:cs="Arial"/>
          <w:color w:val="333333"/>
          <w:lang w:eastAsia="ru-RU"/>
        </w:rPr>
        <w:t>системой и людям</w:t>
      </w:r>
      <w:r w:rsidR="0097548D">
        <w:rPr>
          <w:rFonts w:ascii="Arial" w:eastAsia="Times New Roman" w:hAnsi="Arial" w:cs="Arial"/>
          <w:color w:val="333333"/>
          <w:lang w:eastAsia="ru-RU"/>
        </w:rPr>
        <w:t xml:space="preserve"> с сопутствующими заболеваниями ,старше 60 лет</w:t>
      </w:r>
    </w:p>
    <w:p w:rsidR="007C08E6" w:rsidRPr="007C08E6" w:rsidRDefault="007C08E6" w:rsidP="007C0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C08E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Профилактические меры:</w:t>
      </w:r>
    </w:p>
    <w:p w:rsidR="007C08E6" w:rsidRPr="007C08E6" w:rsidRDefault="007C08E6" w:rsidP="007C08E6">
      <w:pPr>
        <w:shd w:val="clear" w:color="auto" w:fill="3E4159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7C08E6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— главное — следовать правилам гигиены. Мойте руки или пользуйтесь спиртовыми гелями, спреями и антисептическими салфетками;</w:t>
      </w:r>
    </w:p>
    <w:p w:rsidR="007C08E6" w:rsidRPr="007C08E6" w:rsidRDefault="007C08E6" w:rsidP="007C08E6">
      <w:pPr>
        <w:shd w:val="clear" w:color="auto" w:fill="3E4159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7C08E6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— не трогайте лицо грязными </w:t>
      </w:r>
      <w:proofErr w:type="gramStart"/>
      <w:r w:rsidRPr="007C08E6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руками;—</w:t>
      </w:r>
      <w:proofErr w:type="gramEnd"/>
      <w:r w:rsidRPr="007C08E6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 если вы носите маску, меняйте ее каждый час (максимум — каждые два часа);</w:t>
      </w:r>
    </w:p>
    <w:p w:rsidR="007C08E6" w:rsidRPr="007C08E6" w:rsidRDefault="007C08E6" w:rsidP="007C08E6">
      <w:pPr>
        <w:shd w:val="clear" w:color="auto" w:fill="3E4159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7C08E6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— находясь в общественных местах, максимально сократите прикосновения к посторонним предметам и поверхностям;</w:t>
      </w:r>
    </w:p>
    <w:p w:rsidR="007C08E6" w:rsidRPr="007C08E6" w:rsidRDefault="007C08E6" w:rsidP="007C08E6">
      <w:pPr>
        <w:shd w:val="clear" w:color="auto" w:fill="3E4159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7C08E6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— избегайте приветственных рукопожатий.</w:t>
      </w:r>
    </w:p>
    <w:p w:rsidR="00FE2024" w:rsidRDefault="007C08E6" w:rsidP="00FE2024">
      <w:pPr>
        <w:shd w:val="clear" w:color="auto" w:fill="3E4159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7C08E6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При первых симптомах простуды оставайтесь дома, чтобы не заражать других. При появлении одышки обязательно обратитесь к врачу.</w:t>
      </w:r>
    </w:p>
    <w:p w:rsidR="00CC0F06" w:rsidRPr="00FE2024" w:rsidRDefault="00C4643E" w:rsidP="00FE2024">
      <w:pPr>
        <w:shd w:val="clear" w:color="auto" w:fill="3E4159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lang w:eastAsia="ru-RU"/>
        </w:rPr>
        <w:br/>
      </w:r>
      <w:r w:rsidR="00CC0F06" w:rsidRPr="00CC0F06">
        <w:rPr>
          <w:rFonts w:ascii="Arial" w:eastAsia="Times New Roman" w:hAnsi="Arial" w:cs="Arial"/>
          <w:b/>
          <w:bCs/>
          <w:color w:val="333333"/>
          <w:lang w:eastAsia="ru-RU"/>
        </w:rPr>
        <w:t>Правила личной и общественной гигиены.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Говоря об инфекционных болезнях, мы часто упоминали слово «иммунитет». </w:t>
      </w: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Иммунитет –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способность организма человека и животных специфически реагировать на присутствие в нем чужеродного вещества. Такая реакция организма обеспечивает его сопротивляемость и поэтому важна для его выживания. В основе реакции лежит синтез специальных белков, т.н. антител, способных вступать в соединение с чужеродными веществами — антигенами. Наука, изучающая механизмы иммунитета, называется 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иммунологией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lastRenderedPageBreak/>
        <w:t>Таким образом, иммунитет определяет способность живого организма, в том числе и человека, противостоять всем вредным внеш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 xml:space="preserve">ним влияниям,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например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болезнетворным микроорганизмам. Но мы часто сталкиваемся с тем, что один человек практически не болеет, а другой становится жертвой любой инфекции. Это происходит оттого, что уровень иммунитета у людей различен. На уровень иммунитета влияют многие факторы.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Вакцинация</w:t>
      </w:r>
      <w:r w:rsidR="007D13D9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  <w:r w:rsidRPr="00CC0F06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В настоящее время понятие вакцинации пересмотрено и употребляется термин 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«вакцинация </w:t>
      </w:r>
      <w:r w:rsidRPr="00CC0F06">
        <w:rPr>
          <w:rFonts w:ascii="Arial" w:eastAsia="Times New Roman" w:hAnsi="Arial" w:cs="Arial"/>
          <w:color w:val="333333"/>
          <w:lang w:eastAsia="ru-RU"/>
        </w:rPr>
        <w:t>и 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иммунизация».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Искусственная активная иммунизация </w:t>
      </w:r>
      <w:r w:rsidRPr="00CC0F06">
        <w:rPr>
          <w:rFonts w:ascii="Arial" w:eastAsia="Times New Roman" w:hAnsi="Arial" w:cs="Arial"/>
          <w:color w:val="333333"/>
          <w:lang w:eastAsia="ru-RU"/>
        </w:rPr>
        <w:t>— стимуляция иммун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ной системы путем введения вакцины или анатоксина (обезврежен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ного бактериального токсина, сохраняющего свои антигенные свойства); при искусственной пассивной иммунизации в организм вводят уже готовые антитела — иммуноглобулины. 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Естественная активная </w:t>
      </w:r>
      <w:r w:rsidRPr="00CC0F06">
        <w:rPr>
          <w:rFonts w:ascii="Arial" w:eastAsia="Times New Roman" w:hAnsi="Arial" w:cs="Arial"/>
          <w:color w:val="333333"/>
          <w:lang w:eastAsia="ru-RU"/>
        </w:rPr>
        <w:t>иммунизация организма происходит в результате его инфицирования, а 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естественная пассивная </w:t>
      </w:r>
      <w:r w:rsidRPr="00CC0F06">
        <w:rPr>
          <w:rFonts w:ascii="Arial" w:eastAsia="Times New Roman" w:hAnsi="Arial" w:cs="Arial"/>
          <w:color w:val="333333"/>
          <w:lang w:eastAsia="ru-RU"/>
        </w:rPr>
        <w:t>иммунизация — при переносе ма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теринских антител в плод через плаценту или в организм новорож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денного с молозивом.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В результате искусственной иммунизации вырабатывается высокоспецифичный иммунитет, т.е. вакцина, анатоксин или готовые анти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тела дают организму частичную или полную устойчивость к данному заболеванию. Вакцины и анатоксины длительно защищают организм, иногда до конца жизни. Готовые антитела обеспечивают лишь времен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ную защиту; в случае повторной инфекции их нужно вводить снова. Возможны два пути искусственной активной иммунизации: 1) введе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ние живых, но ослабленных микроорганизмов и 2) введение убитых микроорганизмов, их токсинов или антигенов. В обоих случаях чело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веку вводят вакцину или токсин, которые сами по себе не вызывают заболевания, но стимулируют иммунную систему, делая ее способной распознать и обезвредить определенный микроорганизм.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В настоящее время делаются прививки против многих детских болезней — коклюша, полиомиелита, кори, свинки, краснухи и гриппа В (главной причины менингита в детском возрасте). Получены иммуноглобулины, способные быстро защитить организм от змеи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ных укусов, столбняка, ботулизма и дифтерии.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Санитарно-</w:t>
      </w:r>
      <w:proofErr w:type="gramStart"/>
      <w:r w:rsidRPr="00CC0F06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гигиенические  мероприятия</w:t>
      </w:r>
      <w:proofErr w:type="gramEnd"/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CC0F06">
        <w:rPr>
          <w:rFonts w:ascii="Arial" w:eastAsia="Times New Roman" w:hAnsi="Arial" w:cs="Arial"/>
          <w:color w:val="333333"/>
          <w:lang w:eastAsia="ru-RU"/>
        </w:rPr>
        <w:t>— комплекс организационных, технических, хозяйственных, медицинских и других мероприятий, направленных на сохранение здоровья населения. Методы проведения этих мероприятий учитывают характер и условия труда и быта людей, их физического развития, степень подверженности профессиональным и инфекционным заболеваниям.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Основой санитарно-гигиенических мероприятий является </w:t>
      </w:r>
      <w:proofErr w:type="spellStart"/>
      <w:r w:rsidRPr="00CC0F06">
        <w:rPr>
          <w:rFonts w:ascii="Arial" w:eastAsia="Times New Roman" w:hAnsi="Arial" w:cs="Arial"/>
          <w:color w:val="333333"/>
          <w:lang w:val="en-US" w:eastAsia="ru-RU"/>
        </w:rPr>
        <w:t>oc</w:t>
      </w:r>
      <w:r w:rsidRPr="00CC0F06">
        <w:rPr>
          <w:rFonts w:ascii="Arial" w:eastAsia="Times New Roman" w:hAnsi="Arial" w:cs="Arial"/>
          <w:color w:val="333333"/>
          <w:lang w:eastAsia="ru-RU"/>
        </w:rPr>
        <w:t>уществление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предупредительного и текущего государственного </w:t>
      </w:r>
      <w:r w:rsidRPr="00CC0F06">
        <w:rPr>
          <w:rFonts w:ascii="Arial" w:eastAsia="Times New Roman" w:hAnsi="Arial" w:cs="Arial"/>
          <w:color w:val="333333"/>
          <w:lang w:val="en-US" w:eastAsia="ru-RU"/>
        </w:rPr>
        <w:t>ca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нитарного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надзора: контроль за проведением общегосударственных мероприятий, направленных на ликвидацию и предупреждение загрязнений окружающей среды, оздоровление условий труда и быта населения, а также выполнение ведомствами, предприятиями, организациями и отдельными гражданами санитарно-гигиенических </w:t>
      </w:r>
      <w:proofErr w:type="gramStart"/>
      <w:r w:rsidRPr="00CC0F06">
        <w:rPr>
          <w:rFonts w:ascii="Arial" w:eastAsia="Times New Roman" w:hAnsi="Arial" w:cs="Arial"/>
          <w:color w:val="333333"/>
          <w:lang w:eastAsia="ru-RU"/>
        </w:rPr>
        <w:t>и  санитарно</w:t>
      </w:r>
      <w:proofErr w:type="gramEnd"/>
      <w:r w:rsidRPr="00CC0F06">
        <w:rPr>
          <w:rFonts w:ascii="Arial" w:eastAsia="Times New Roman" w:hAnsi="Arial" w:cs="Arial"/>
          <w:color w:val="333333"/>
          <w:lang w:eastAsia="ru-RU"/>
        </w:rPr>
        <w:t>-противоэпидемических правил.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Предупредительный санитарный надзор </w:t>
      </w:r>
      <w:r w:rsidRPr="00CC0F06">
        <w:rPr>
          <w:rFonts w:ascii="Arial" w:eastAsia="Times New Roman" w:hAnsi="Arial" w:cs="Arial"/>
          <w:color w:val="333333"/>
          <w:lang w:eastAsia="ru-RU"/>
        </w:rPr>
        <w:t>подразумевает предварительную гигиеническую оценку новых промышленных предприятия новых товаров народного потребления, новых строительных материалов и т.д.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Текущий санитарный надзор </w:t>
      </w:r>
      <w:r w:rsidRPr="00CC0F06">
        <w:rPr>
          <w:rFonts w:ascii="Arial" w:eastAsia="Times New Roman" w:hAnsi="Arial" w:cs="Arial"/>
          <w:color w:val="333333"/>
          <w:lang w:eastAsia="ru-RU"/>
        </w:rPr>
        <w:t>предусматривает регулярный плановый контроль за соблюдением установленного санитарно-эпидемического режима эксплуатации предприятий, учреждений и сооружений, за санитарным состоянием населенных мест, условиями труде быта и т.д.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lastRenderedPageBreak/>
        <w:t>Особое место среди санитарно-гигиенических мероприятий занимает 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профилактика</w:t>
      </w:r>
      <w:r w:rsidRPr="00CC0F06">
        <w:rPr>
          <w:rFonts w:ascii="Arial" w:eastAsia="Times New Roman" w:hAnsi="Arial" w:cs="Arial"/>
          <w:color w:val="333333"/>
          <w:lang w:eastAsia="ru-RU"/>
        </w:rPr>
        <w:t> инфекционных заболеваний — комплекс мероприятий, направленный на предупреждение болезней.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Она проводится в основном силами санитарно-</w:t>
      </w:r>
      <w:proofErr w:type="spellStart"/>
      <w:r w:rsidRPr="00CC0F06">
        <w:rPr>
          <w:rFonts w:ascii="Arial" w:eastAsia="Times New Roman" w:hAnsi="Arial" w:cs="Arial"/>
          <w:color w:val="333333"/>
          <w:lang w:eastAsia="ru-RU"/>
        </w:rPr>
        <w:t>эпидемическои</w:t>
      </w:r>
      <w:proofErr w:type="spellEnd"/>
      <w:r w:rsidRPr="00CC0F06">
        <w:rPr>
          <w:rFonts w:ascii="Arial" w:eastAsia="Times New Roman" w:hAnsi="Arial" w:cs="Arial"/>
          <w:color w:val="333333"/>
          <w:lang w:eastAsia="ru-RU"/>
        </w:rPr>
        <w:t xml:space="preserve"> службы и включает в себя следующие основные мероприятия: дезинсекция, дезинфекция, дератизация, карантин, обсервация.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 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        </w:t>
      </w:r>
      <w:r w:rsidRPr="00CC0F06">
        <w:rPr>
          <w:rFonts w:ascii="Arial" w:eastAsia="Times New Roman" w:hAnsi="Arial" w:cs="Arial"/>
          <w:b/>
          <w:bCs/>
          <w:color w:val="333333"/>
          <w:lang w:eastAsia="ru-RU"/>
        </w:rPr>
        <w:t>Подведение итогов урока.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      </w:t>
      </w:r>
      <w:r w:rsidRPr="00CC0F06">
        <w:rPr>
          <w:rFonts w:ascii="Arial" w:eastAsia="Times New Roman" w:hAnsi="Arial" w:cs="Arial"/>
          <w:i/>
          <w:iCs/>
          <w:color w:val="333333"/>
          <w:lang w:eastAsia="ru-RU"/>
        </w:rPr>
        <w:t>Вопросы для закрепления знаний</w:t>
      </w:r>
      <w:r w:rsidR="00C4643E">
        <w:rPr>
          <w:rFonts w:ascii="Arial" w:eastAsia="Times New Roman" w:hAnsi="Arial" w:cs="Arial"/>
          <w:i/>
          <w:iCs/>
          <w:color w:val="333333"/>
          <w:lang w:eastAsia="ru-RU"/>
        </w:rPr>
        <w:t>,</w:t>
      </w:r>
      <w:r w:rsidR="00FE2024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proofErr w:type="gramStart"/>
      <w:r w:rsidR="00C4643E">
        <w:rPr>
          <w:rFonts w:ascii="Arial" w:eastAsia="Times New Roman" w:hAnsi="Arial" w:cs="Arial"/>
          <w:i/>
          <w:iCs/>
          <w:color w:val="333333"/>
          <w:lang w:eastAsia="ru-RU"/>
        </w:rPr>
        <w:t>Ответить</w:t>
      </w:r>
      <w:proofErr w:type="gramEnd"/>
      <w:r w:rsidR="00C4643E">
        <w:rPr>
          <w:rFonts w:ascii="Arial" w:eastAsia="Times New Roman" w:hAnsi="Arial" w:cs="Arial"/>
          <w:i/>
          <w:iCs/>
          <w:color w:val="333333"/>
          <w:lang w:eastAsia="ru-RU"/>
        </w:rPr>
        <w:t xml:space="preserve"> письменно в тетрадях 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—Что такое инфекция?</w:t>
      </w:r>
    </w:p>
    <w:p w:rsidR="00CC0F06" w:rsidRPr="00CC0F06" w:rsidRDefault="00CC0F06" w:rsidP="00FB31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—Дайте определение инфекционной болезни.</w:t>
      </w:r>
    </w:p>
    <w:p w:rsid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 xml:space="preserve">— Дайте определение эпидемии и приведите примеры </w:t>
      </w:r>
      <w:r w:rsidR="007D13D9">
        <w:rPr>
          <w:rFonts w:ascii="Arial" w:eastAsia="Times New Roman" w:hAnsi="Arial" w:cs="Arial"/>
          <w:color w:val="333333"/>
          <w:lang w:eastAsia="ru-RU"/>
        </w:rPr>
        <w:t xml:space="preserve">из истории нашей страны и </w:t>
      </w:r>
      <w:r w:rsidRPr="00CC0F06">
        <w:rPr>
          <w:rFonts w:ascii="Arial" w:eastAsia="Times New Roman" w:hAnsi="Arial" w:cs="Arial"/>
          <w:color w:val="333333"/>
          <w:lang w:eastAsia="ru-RU"/>
        </w:rPr>
        <w:t>мировой истории.</w:t>
      </w:r>
    </w:p>
    <w:p w:rsidR="007D13D9" w:rsidRPr="00CC0F06" w:rsidRDefault="00FB31DE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-Что 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такое</w:t>
      </w:r>
      <w:r w:rsidR="00776C52">
        <w:rPr>
          <w:rFonts w:ascii="Arial" w:eastAsia="Times New Roman" w:hAnsi="Arial" w:cs="Arial"/>
          <w:color w:val="333333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333333"/>
          <w:lang w:eastAsia="ru-RU"/>
        </w:rPr>
        <w:t xml:space="preserve"> пандемия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 xml:space="preserve"> 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—Назовите условия возникновения эпидемий.</w:t>
      </w:r>
    </w:p>
    <w:p w:rsidR="00CC0F06" w:rsidRPr="00CC0F06" w:rsidRDefault="00CC0F06" w:rsidP="00FE20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—Что такое восприимчивость?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—Назовите наиболее опасные болезни, передающиеся фекально-оральным способом.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—Какие меры профилактики применяются для предупреждения этих инфекций?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 xml:space="preserve">—В чем проявляются признаки заболевания человека </w:t>
      </w:r>
      <w:r w:rsidR="00C4643E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C4643E">
        <w:rPr>
          <w:rFonts w:ascii="Arial" w:eastAsia="Times New Roman" w:hAnsi="Arial" w:cs="Arial"/>
          <w:color w:val="333333"/>
          <w:lang w:val="en-US" w:eastAsia="ru-RU"/>
        </w:rPr>
        <w:t>cov</w:t>
      </w:r>
      <w:proofErr w:type="spellEnd"/>
      <w:r w:rsidR="00057E65">
        <w:rPr>
          <w:rFonts w:ascii="Arial" w:eastAsia="Times New Roman" w:hAnsi="Arial" w:cs="Arial"/>
          <w:color w:val="333333"/>
          <w:lang w:eastAsia="ru-RU"/>
        </w:rPr>
        <w:t>id-19</w:t>
      </w:r>
      <w:r w:rsidR="00057E65" w:rsidRPr="00057E65">
        <w:rPr>
          <w:rFonts w:ascii="Arial" w:eastAsia="Times New Roman" w:hAnsi="Arial" w:cs="Arial"/>
          <w:color w:val="333333"/>
          <w:lang w:eastAsia="ru-RU"/>
        </w:rPr>
        <w:br/>
        <w:t xml:space="preserve"> 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—В чем особенность заражения ботулизмом?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—Назовите наиболее опасные болезни, передающиеся воздушно- капельным путем.</w:t>
      </w:r>
    </w:p>
    <w:p w:rsidR="00CC0F06" w:rsidRPr="00CC0F06" w:rsidRDefault="00CC0F06" w:rsidP="00057E6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—Назовите меры профилактики при угрозе эпидемии гриппа.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—Каким образом происходит заражение человека энцефалитом?</w:t>
      </w:r>
    </w:p>
    <w:p w:rsidR="00CC0F06" w:rsidRPr="00CC0F06" w:rsidRDefault="00CC0F0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C0F06">
        <w:rPr>
          <w:rFonts w:ascii="Arial" w:eastAsia="Times New Roman" w:hAnsi="Arial" w:cs="Arial"/>
          <w:color w:val="333333"/>
          <w:lang w:eastAsia="ru-RU"/>
        </w:rPr>
        <w:t>—Какие меры обычно принимаются для борьбы с распростране</w:t>
      </w:r>
      <w:r w:rsidRPr="00CC0F06">
        <w:rPr>
          <w:rFonts w:ascii="Arial" w:eastAsia="Times New Roman" w:hAnsi="Arial" w:cs="Arial"/>
          <w:color w:val="333333"/>
          <w:lang w:eastAsia="ru-RU"/>
        </w:rPr>
        <w:softHyphen/>
        <w:t>нием малярии?</w:t>
      </w:r>
    </w:p>
    <w:p w:rsidR="00CC0F06" w:rsidRDefault="0084623E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   </w:t>
      </w:r>
      <w:r w:rsidR="007C08E6">
        <w:rPr>
          <w:rFonts w:ascii="Arial" w:eastAsia="Times New Roman" w:hAnsi="Arial" w:cs="Arial"/>
          <w:color w:val="333333"/>
          <w:lang w:eastAsia="ru-RU"/>
        </w:rPr>
        <w:t>Какие меры самоизоляции вы соблюдаете в настоящее время?</w:t>
      </w:r>
    </w:p>
    <w:p w:rsidR="007C08E6" w:rsidRPr="00CC0F06" w:rsidRDefault="007C08E6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Жду ваши работы на своей почте</w:t>
      </w:r>
      <w:r w:rsidRPr="007C08E6">
        <w:rPr>
          <w:rFonts w:ascii="Arial" w:eastAsia="Times New Roman" w:hAnsi="Arial" w:cs="Arial"/>
          <w:color w:val="333333"/>
          <w:lang w:eastAsia="ru-RU"/>
        </w:rPr>
        <w:t>:</w:t>
      </w:r>
      <w:r w:rsidRPr="007C08E6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yambayeva1955@mail.ru</w:t>
      </w:r>
    </w:p>
    <w:p w:rsidR="00CC0F06" w:rsidRPr="00CC0F06" w:rsidRDefault="0084623E" w:rsidP="0084623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CC0F06" w:rsidRPr="00CC0F06" w:rsidRDefault="0084623E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</w:p>
    <w:p w:rsidR="00CC0F06" w:rsidRPr="00CC0F06" w:rsidRDefault="00FB31DE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CC0F06" w:rsidRPr="00CC0F06" w:rsidRDefault="0084623E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lastRenderedPageBreak/>
        <w:t xml:space="preserve"> </w:t>
      </w:r>
    </w:p>
    <w:p w:rsidR="00CC0F06" w:rsidRPr="00CC0F06" w:rsidRDefault="0084623E" w:rsidP="00CC0F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-</w:t>
      </w:r>
    </w:p>
    <w:p w:rsidR="000C7402" w:rsidRDefault="000C7402"/>
    <w:sectPr w:rsidR="000C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DBE"/>
    <w:multiLevelType w:val="multilevel"/>
    <w:tmpl w:val="57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6"/>
    <w:rsid w:val="00057E65"/>
    <w:rsid w:val="000851F2"/>
    <w:rsid w:val="000C7402"/>
    <w:rsid w:val="001E023F"/>
    <w:rsid w:val="00423A47"/>
    <w:rsid w:val="00776C52"/>
    <w:rsid w:val="007C08E6"/>
    <w:rsid w:val="007D13D9"/>
    <w:rsid w:val="007E27B1"/>
    <w:rsid w:val="0084623E"/>
    <w:rsid w:val="0097548D"/>
    <w:rsid w:val="00B56130"/>
    <w:rsid w:val="00C4643E"/>
    <w:rsid w:val="00CC0F06"/>
    <w:rsid w:val="00D60508"/>
    <w:rsid w:val="00FB31DE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9E1A"/>
  <w15:chartTrackingRefBased/>
  <w15:docId w15:val="{CCCB4D96-A65A-4321-9DD0-85E758C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1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4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2020-04-23T15:28:00Z</cp:lastPrinted>
  <dcterms:created xsi:type="dcterms:W3CDTF">2020-04-21T06:34:00Z</dcterms:created>
  <dcterms:modified xsi:type="dcterms:W3CDTF">2020-04-23T15:42:00Z</dcterms:modified>
</cp:coreProperties>
</file>