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42" w:rsidRP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В тетрадь записать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тему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, выделенный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шрифтом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7942" w:rsidRP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F794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Урок   Первая медицинская помощь при попадании в дыхательные пути инородных тел. </w:t>
      </w:r>
    </w:p>
    <w:p w:rsid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Дата: 15.04.2020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42">
        <w:rPr>
          <w:rFonts w:ascii="Times New Roman" w:hAnsi="Times New Roman" w:cs="Times New Roman"/>
          <w:b/>
          <w:color w:val="000000"/>
          <w:sz w:val="28"/>
          <w:szCs w:val="28"/>
        </w:rPr>
        <w:t>Цель урока: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учащихся с причинами попадания инородных тел в дыхательные пути человека, признаками, правилами первой медицинской помощи при попадании в дыхательные пути инородных тел. </w:t>
      </w:r>
    </w:p>
    <w:p w:rsid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42">
        <w:rPr>
          <w:rFonts w:ascii="Times New Roman" w:hAnsi="Times New Roman" w:cs="Times New Roman"/>
          <w:b/>
          <w:color w:val="000000"/>
          <w:sz w:val="28"/>
          <w:szCs w:val="28"/>
        </w:rPr>
        <w:t>Тип урока: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комбинированный урок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Учебно-наглядный комплекс: - учебник «Основы безопасности жизнедеятельности: 11 класс» </w:t>
      </w:r>
      <w:proofErr w:type="gramStart"/>
      <w:r w:rsidRPr="00CF7942">
        <w:rPr>
          <w:rFonts w:ascii="Times New Roman" w:hAnsi="Times New Roman" w:cs="Times New Roman"/>
          <w:color w:val="000000"/>
          <w:sz w:val="28"/>
          <w:szCs w:val="28"/>
        </w:rPr>
        <w:t>/  С.Н.</w:t>
      </w:r>
      <w:proofErr w:type="gramEnd"/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7942">
        <w:rPr>
          <w:rFonts w:ascii="Times New Roman" w:hAnsi="Times New Roman" w:cs="Times New Roman"/>
          <w:color w:val="000000"/>
          <w:sz w:val="28"/>
          <w:szCs w:val="28"/>
        </w:rPr>
        <w:t>Вангородский</w:t>
      </w:r>
      <w:proofErr w:type="spellEnd"/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, М.И. Кузнецов, В.Н. </w:t>
      </w:r>
      <w:proofErr w:type="spellStart"/>
      <w:r w:rsidRPr="00CF7942">
        <w:rPr>
          <w:rFonts w:ascii="Times New Roman" w:hAnsi="Times New Roman" w:cs="Times New Roman"/>
          <w:color w:val="000000"/>
          <w:sz w:val="28"/>
          <w:szCs w:val="28"/>
        </w:rPr>
        <w:t>Латчук</w:t>
      </w:r>
      <w:proofErr w:type="spellEnd"/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7942">
        <w:rPr>
          <w:rFonts w:ascii="Times New Roman" w:hAnsi="Times New Roman" w:cs="Times New Roman"/>
          <w:color w:val="000000"/>
          <w:sz w:val="28"/>
          <w:szCs w:val="28"/>
        </w:rPr>
        <w:t>В.В.Марков</w:t>
      </w:r>
      <w:proofErr w:type="spellEnd"/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, изд. «Дрофа», 2013; - рекомендации МЧС России по оказанию первой медицинской помощи пострадавшим. </w:t>
      </w:r>
    </w:p>
    <w:p w:rsid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42">
        <w:rPr>
          <w:rFonts w:ascii="Times New Roman" w:hAnsi="Times New Roman" w:cs="Times New Roman"/>
          <w:b/>
          <w:color w:val="000000"/>
          <w:sz w:val="28"/>
          <w:szCs w:val="28"/>
        </w:rPr>
        <w:t>II. Основная часть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      </w:t>
      </w:r>
    </w:p>
    <w:p w:rsid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42">
        <w:rPr>
          <w:rFonts w:ascii="Times New Roman" w:hAnsi="Times New Roman" w:cs="Times New Roman"/>
          <w:color w:val="000000"/>
          <w:sz w:val="28"/>
          <w:szCs w:val="28"/>
        </w:rPr>
        <w:t> - объявление темы и цели занятия       </w:t>
      </w:r>
    </w:p>
    <w:p w:rsid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изучить конспект нового материала по вышеуказанной теме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42">
        <w:rPr>
          <w:rFonts w:ascii="Times New Roman" w:hAnsi="Times New Roman" w:cs="Times New Roman"/>
          <w:b/>
          <w:color w:val="000000"/>
          <w:sz w:val="28"/>
          <w:szCs w:val="28"/>
        </w:rPr>
        <w:t>Инородные тела в полости носа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 чаще всего за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совывают дети. Это могут быть пуговицы, моне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ты, горошины, бусины и другие мелкие предме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ты. Признаком попадания инородного тела в нос являются чихание, затруднение дыхания че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рез соответствующую половину носа, а позднее кровянисто-гнойные выделения. Первая медицинская помощь за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ключается в том, что пострадавшего надо как можно быстрее доставить в медицинское учреж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дение. </w:t>
      </w:r>
      <w:r w:rsidRPr="00CF7942">
        <w:rPr>
          <w:rFonts w:ascii="Times New Roman" w:hAnsi="Times New Roman" w:cs="Times New Roman"/>
          <w:b/>
          <w:color w:val="000000"/>
          <w:sz w:val="28"/>
          <w:szCs w:val="28"/>
        </w:rPr>
        <w:t>Инородные тела (кости, куски пищи, пугови</w:t>
      </w:r>
      <w:r w:rsidRPr="00CF7942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цы, монеты)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 иногда попадают 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глотку и пище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вод и застревают там. Признаками этого являются боли в глот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ке и пищеводе, которые усиливаются при глота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нии, затруднение или даже невозможность гло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тания, при попадании больших предметов за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труднение дыхания. Первая медицинская помощь за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ключается в том, что пострадавшего надо срочно направить в медицинское учреждение. Запреща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 давать ему хлебные корки и другую пищу для проталкивания инородного тела. Достаточно часто </w:t>
      </w:r>
      <w:r w:rsidRPr="00CF7942">
        <w:rPr>
          <w:rFonts w:ascii="Times New Roman" w:hAnsi="Times New Roman" w:cs="Times New Roman"/>
          <w:b/>
          <w:color w:val="000000"/>
          <w:sz w:val="28"/>
          <w:szCs w:val="28"/>
        </w:rPr>
        <w:t>инородные тела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 попадают </w:t>
      </w:r>
      <w:r w:rsidRPr="00CF7942">
        <w:rPr>
          <w:rFonts w:ascii="Times New Roman" w:hAnsi="Times New Roman" w:cs="Times New Roman"/>
          <w:b/>
          <w:color w:val="000000"/>
          <w:sz w:val="28"/>
          <w:szCs w:val="28"/>
        </w:rPr>
        <w:t>в верхние дыхательные пути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t>. Это могут быть мо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неты, пуговицы, горошины, драже, </w:t>
      </w:r>
      <w:proofErr w:type="spellStart"/>
      <w:r w:rsidRPr="00CF7942">
        <w:rPr>
          <w:rFonts w:ascii="Times New Roman" w:hAnsi="Times New Roman" w:cs="Times New Roman"/>
          <w:color w:val="000000"/>
          <w:sz w:val="28"/>
          <w:szCs w:val="28"/>
        </w:rPr>
        <w:t>понпансье</w:t>
      </w:r>
      <w:proofErr w:type="spellEnd"/>
      <w:r w:rsidRPr="00CF7942">
        <w:rPr>
          <w:rFonts w:ascii="Times New Roman" w:hAnsi="Times New Roman" w:cs="Times New Roman"/>
          <w:color w:val="000000"/>
          <w:sz w:val="28"/>
          <w:szCs w:val="28"/>
        </w:rPr>
        <w:t>, куски фруктов, овощей, колбасы и т. п. После попадания в гортань или трахею ино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родного тела пострадавший начинает кашлять и краснеет. На глазах у него выступают слезы, мо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жет начаться рвота. В этот момент жизнь постра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давшего зависит от действий людей, оказавших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рядом с ним.    Существует 2 способа оказания доврачебной помощи пострадавшему для извлечения инородных тел, называемые «Способ Буратино», «Способ </w:t>
      </w:r>
      <w:proofErr w:type="spellStart"/>
      <w:r w:rsidRPr="00CF7942">
        <w:rPr>
          <w:rFonts w:ascii="Times New Roman" w:hAnsi="Times New Roman" w:cs="Times New Roman"/>
          <w:color w:val="000000"/>
          <w:sz w:val="28"/>
          <w:szCs w:val="28"/>
        </w:rPr>
        <w:t>Геймлиха</w:t>
      </w:r>
      <w:proofErr w:type="spellEnd"/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» (если человек подавился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BBC4B0" wp14:editId="19755B1F">
            <wp:simplePos x="0" y="0"/>
            <wp:positionH relativeFrom="margin">
              <wp:posOffset>-95250</wp:posOffset>
            </wp:positionH>
            <wp:positionV relativeFrom="paragraph">
              <wp:posOffset>4632960</wp:posOffset>
            </wp:positionV>
            <wp:extent cx="1190625" cy="4384675"/>
            <wp:effectExtent l="0" t="0" r="9525" b="0"/>
            <wp:wrapTight wrapText="bothSides">
              <wp:wrapPolygon edited="0">
                <wp:start x="0" y="0"/>
                <wp:lineTo x="0" y="21491"/>
                <wp:lineTo x="21427" y="21491"/>
                <wp:lineTo x="21427" y="0"/>
                <wp:lineTo x="0" y="0"/>
              </wp:wrapPolygon>
            </wp:wrapTight>
            <wp:docPr id="1" name="Рисунок 1" descr="http://5fan.ru/files/10/5fan_ru_51717_758f68d6c93eb1b312bf3f34fd0c6f15.html_files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fan.ru/files/10/5fan_ru_51717_758f68d6c93eb1b312bf3f34fd0c6f15.html_files/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t>шарообразным пред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метом типа горошины, драже, куска пищи и др.): </w:t>
      </w:r>
    </w:p>
    <w:p w:rsid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42">
        <w:rPr>
          <w:rFonts w:ascii="Times New Roman" w:hAnsi="Times New Roman" w:cs="Times New Roman"/>
          <w:color w:val="000000"/>
          <w:sz w:val="28"/>
          <w:szCs w:val="28"/>
        </w:rPr>
        <w:t>СПОСОБ «БУРАТИНО</w:t>
      </w:r>
      <w:proofErr w:type="gramStart"/>
      <w:r w:rsidRPr="00CF7942">
        <w:rPr>
          <w:rFonts w:ascii="Times New Roman" w:hAnsi="Times New Roman" w:cs="Times New Roman"/>
          <w:color w:val="000000"/>
          <w:sz w:val="28"/>
          <w:szCs w:val="28"/>
        </w:rPr>
        <w:t>»:  -</w:t>
      </w:r>
      <w:proofErr w:type="gramEnd"/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 придвинуть стул спинкой к груди постра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давшего;                  - захватить пострадавшего за поясной ре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мень и ворот одежды;                                  - перевернуть пострадавшего через спинку стула;                                  - похлопать ладонь по спине пострадавшего;                                  - если в течение 15-20 сек. данная попытка не привела к успеху, следует                                          перейти к дру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гим способам. «СПОСОБ ГЕЙМЛИХА»:                                   - встать позади пострадавшего;                                - обхватить его руками и сцепить руки в «замок» под реберной дугой;                                  - с силой ударить сложенными в «замок» ру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ками в надчревную область;                                   - 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удара не следует сразу же распускать руки;                                   - в случае остановки сердца надо придер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жать падающего                                                 пострадавшего и присту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пить к его реанимации. При попадании в верхние дыхательные пути плоского предмета (монета, пуговица) надо на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нести пострадавшему несколько коротких и час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тых ударов раскрытой ладонью по спине между лопатками. Как показывает практика, такие действия до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статочно просты и эффективны. Если эти дейст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вия не помогли и пострадавший потерял созна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ние, надо повернуть его на правый бок и несколь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ко раз ударить раскрытой ладонью по спине между лопатками. Во всех случаях попадания инородного тела в верхние дыхательные пути (даже после удач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ного извлечения этого тела) надо вызвать «ско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рую помощь» или обратиться к врачу. </w:t>
      </w:r>
    </w:p>
    <w:p w:rsid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42">
        <w:rPr>
          <w:rFonts w:ascii="Times New Roman" w:hAnsi="Times New Roman" w:cs="Times New Roman"/>
          <w:b/>
          <w:color w:val="000000"/>
          <w:sz w:val="28"/>
          <w:szCs w:val="28"/>
        </w:rPr>
        <w:t>III. Закрепление материала.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7942" w:rsidRDefault="00CF7942" w:rsidP="00CF79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Ответить на вопросы в тетрадях.</w:t>
      </w:r>
    </w:p>
    <w:p w:rsidR="00CF7942" w:rsidRPr="00CF7942" w:rsidRDefault="00CF7942" w:rsidP="00CF794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42">
        <w:rPr>
          <w:rFonts w:ascii="Times New Roman" w:hAnsi="Times New Roman" w:cs="Times New Roman"/>
          <w:color w:val="000000"/>
          <w:sz w:val="28"/>
          <w:szCs w:val="28"/>
        </w:rPr>
        <w:t>Какие инородные тела могут оказаться в носу, глотке, пищеводе и верхних дыхательных путях чело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века? 2. Назовите, какие признаки свидетельствуют о попадании инородного тела в полости носа человека. 3. По каким признакам можно судить о том, что ино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родное тело попало в глотку или пищевод человека и застряло там? 4. В чем заключается оказание первой медицинской помощи пострадавшему при попадании инородного тела в нос, глотку или пищевод? 5. Какие действия нельзя предпринимать при оказании помощи пострадавшему, испытывающему боли при глотании? 6. Назовите симптомы, свидетельствующие о попада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нии инородного тела в верхние дыхательные пути. 7. Как правильно оказать первую медицинскую по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мощь пострадавшему при попадании в верхние дыха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 пути куска колбасы? 8. Каким образом следу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оказывать первую медицинскую помощь человеку, в верхние дыхательные пути которого попала монета? 9. Что надо делать, </w:t>
      </w:r>
      <w:r w:rsidRPr="00CF79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человек с инородным телом в гортани или трахее потерял сознание? </w:t>
      </w:r>
    </w:p>
    <w:p w:rsidR="00CF7942" w:rsidRDefault="00CF7942" w:rsidP="00CF794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942">
        <w:rPr>
          <w:rFonts w:ascii="Times New Roman" w:hAnsi="Times New Roman" w:cs="Times New Roman"/>
          <w:color w:val="000000"/>
          <w:sz w:val="28"/>
          <w:szCs w:val="28"/>
        </w:rPr>
        <w:t>IV. Итог урока. ___ V. Домашнее задание: 1. Прочитать в учебнике параграф 2.6., стр. 104-106., устно ответить на вопросы. 2. Конспект урока по теме в тетради.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Ответить на вопросы в тетрадях.</w:t>
      </w:r>
      <w:bookmarkStart w:id="0" w:name="_GoBack"/>
      <w:bookmarkEnd w:id="0"/>
    </w:p>
    <w:sectPr w:rsidR="00CF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6DB5"/>
    <w:multiLevelType w:val="hybridMultilevel"/>
    <w:tmpl w:val="33B6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42"/>
    <w:rsid w:val="00371FDF"/>
    <w:rsid w:val="005B1FDA"/>
    <w:rsid w:val="00C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8178"/>
  <w15:chartTrackingRefBased/>
  <w15:docId w15:val="{B848D1A2-74F5-4657-B07F-8B4599C3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9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2020-04-08T16:36:00Z</dcterms:created>
  <dcterms:modified xsi:type="dcterms:W3CDTF">2020-04-08T16:36:00Z</dcterms:modified>
</cp:coreProperties>
</file>