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spacing w:before="0"/>
        <w:ind w:left="0" w:right="0" w:firstLine="0"/>
        <w:jc w:val="left"/>
        <w:rPr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рупп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С</w:t>
      </w:r>
      <w:r>
        <w:rPr>
          <w:rFonts w:ascii="Times New Roman" w:hAnsi="Times New Roman"/>
          <w:sz w:val="28"/>
          <w:szCs w:val="28"/>
          <w:rtl w:val="0"/>
          <w:lang w:val="ru-RU"/>
        </w:rPr>
        <w:t>-31, 30</w:t>
      </w:r>
      <w:r>
        <w:rPr>
          <w:rFonts w:ascii="Times New Roman" w:hAnsi="Times New Roman"/>
          <w:sz w:val="28"/>
          <w:szCs w:val="28"/>
          <w:rtl w:val="0"/>
          <w:lang w:val="en-US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04.20,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Физическая культура</w:t>
      </w:r>
      <w:r>
        <w:rPr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Кузьмин</w:t>
      </w:r>
      <w:r>
        <w:rPr>
          <w:rFonts w:ascii="Times New Roman" w:hAnsi="Times New Roman"/>
          <w:sz w:val="28"/>
          <w:szCs w:val="28"/>
          <w:rtl w:val="0"/>
        </w:rPr>
        <w:t xml:space="preserve">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Л</w:t>
      </w:r>
      <w:r>
        <w:rPr>
          <w:rFonts w:ascii="Times New Roman" w:hAnsi="Times New Roman"/>
          <w:sz w:val="28"/>
          <w:szCs w:val="28"/>
          <w:rtl w:val="0"/>
        </w:rPr>
        <w:t>.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Шадлов 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center"/>
        <w:rPr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shd w:val="clear" w:color="auto" w:fill="fefffe"/>
          <w:rtl w:val="0"/>
          <w:lang w:val="ru-RU"/>
        </w:rPr>
        <w:t>ТЕМА «Комплекс физических упражнений для занятий по профилактике и коррекции нарушений осанки»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outline w:val="0"/>
          <w:color w:val="000000"/>
          <w:sz w:val="36"/>
          <w:szCs w:val="36"/>
          <w:u w:val="none" w:color="0000fe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8"/>
          <w:szCs w:val="28"/>
          <w:u w:val="none" w:color="0000fe"/>
          <w:shd w:val="clear" w:color="auto" w:fill="fefffe"/>
          <w:rtl w:val="0"/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val="none" w:color="0000fe"/>
          <w:shd w:val="clear" w:color="auto" w:fill="fefffe"/>
          <w:rtl w:val="0"/>
          <w14:textFill>
            <w14:solidFill>
              <w14:srgbClr w14:val="000000"/>
            </w14:solidFill>
          </w14:textFill>
        </w:rPr>
        <w:t xml:space="preserve">В УСЛОВИЯХ САМОИЗОЛЯЦИИ РЕГУЛЯРНО ПОВТОРЯЙТЕ КОМПЛЕКС УПРАЖНЕНИЙ «ЗАРЯДКА ДЛЯ БОДРОСТИ С САМОГО УТРА» </w:t>
      </w:r>
      <w:r>
        <w:rPr>
          <w:rStyle w:val="Hyperlink.0"/>
          <w:rFonts w:ascii="Times New Roman" w:cs="Times New Roman" w:hAnsi="Times New Roman" w:eastAsia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instrText xml:space="preserve"> HYPERLINK "https://zen.yandex.ru/media/zoh/zariadka-dlia-bodrosti-s-samogo-utra-kompleks-obsceukrepliaiuscih-uprajnenii-5b763a0929093500a9b9d083"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outline w:val="0"/>
          <w:color w:val="0000fe"/>
          <w:sz w:val="28"/>
          <w:szCs w:val="28"/>
          <w:u w:val="single" w:color="0000fe"/>
          <w:rtl w:val="0"/>
          <w:lang w:val="it-IT"/>
          <w14:textFill>
            <w14:solidFill>
              <w14:srgbClr w14:val="0000FF"/>
            </w14:solidFill>
          </w14:textFill>
        </w:rPr>
        <w:t>https://zen.yandex.ru/media/zoh/zariadka-dlia-bodrosti-s-samogo-utra-kompleks-obsceukrepliaiuscih-uprajnenii-5b763a0929093500a9b9d083</w:t>
      </w:r>
      <w:r>
        <w:rPr>
          <w:rFonts w:ascii="Times New Roman" w:cs="Times New Roman" w:hAnsi="Times New Roman" w:eastAsia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end" w:fldLock="0"/>
      </w:r>
      <w:r>
        <w:rPr>
          <w:rStyle w:val="Нет"/>
          <w:rFonts w:ascii="Times New Roman" w:hAnsi="Times New Roman" w:hint="default"/>
          <w:b w:val="1"/>
          <w:bCs w:val="1"/>
          <w:outline w:val="0"/>
          <w:color w:val="000000"/>
          <w:sz w:val="28"/>
          <w:szCs w:val="28"/>
          <w:u w:val="none" w:color="0000fe"/>
          <w:shd w:val="clear" w:color="auto" w:fill="fefffe"/>
          <w:rtl w:val="0"/>
          <w14:textFill>
            <w14:solidFill>
              <w14:srgbClr w14:val="000000"/>
            </w14:solidFill>
          </w14:textFill>
        </w:rPr>
        <w:t xml:space="preserve"> или КОМПЛЕКС ОБЩЕУКРЕПЛЯЮЩИХ УПРАЖНЕНИЙ ДЛЯ ЗАНЯТИЙ В ДОМАШНИХ УСЛОВИЯХ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outline w:val="0"/>
          <w:color w:val="000000"/>
          <w:sz w:val="36"/>
          <w:szCs w:val="36"/>
          <w:u w:val="none" w:color="0000fe"/>
          <w:shd w:val="clear" w:color="auto" w:fill="fefffe"/>
          <w:rtl w:val="0"/>
          <w14:textFill>
            <w14:solidFill>
              <w14:srgbClr w14:val="000000"/>
            </w14:solidFill>
          </w14:textFill>
        </w:rPr>
      </w:pPr>
      <w:r>
        <w:rPr>
          <w:rStyle w:val="Hyperlink.0"/>
          <w:rFonts w:ascii="Times New Roman" w:cs="Times New Roman" w:hAnsi="Times New Roman" w:eastAsia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instrText xml:space="preserve"> HYPERLINK "https://www.beauty-shop.ru/info/uprazhneniya-dlya-ukrepleniya-myshts-vsego-tela-v-domashnikh-usloviyakh/"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t>https://www.beauty-shop.ru/info/uprazhneniya-dlya-ukrepleniya-myshts-vsego-tela-v-domashnikh-usloviyakh/</w:t>
      </w:r>
      <w:r>
        <w:rPr>
          <w:rFonts w:ascii="Times New Roman" w:cs="Times New Roman" w:hAnsi="Times New Roman" w:eastAsia="Times New Roman"/>
          <w:outline w:val="0"/>
          <w:color w:val="0000fe"/>
          <w:sz w:val="28"/>
          <w:szCs w:val="28"/>
          <w:u w:val="single" w:color="0000fe"/>
          <w:rtl w:val="0"/>
          <w14:textFill>
            <w14:solidFill>
              <w14:srgbClr w14:val="0000FF"/>
            </w14:solidFill>
          </w14:textFill>
        </w:rPr>
        <w:fldChar w:fldCharType="end" w:fldLock="0"/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(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можно делать фото или видео занятий – фотоотчёт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(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видеоотчёт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и присылать на почту </w:t>
      </w:r>
      <w:r>
        <w:rPr>
          <w:rStyle w:val="Hyperlink.1"/>
          <w:rFonts w:ascii="Times New Roman" w:cs="Times New Roman" w:hAnsi="Times New Roman" w:eastAsia="Times New Roman"/>
          <w:sz w:val="28"/>
          <w:szCs w:val="28"/>
          <w:rtl w:val="0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sz w:val="28"/>
          <w:szCs w:val="28"/>
          <w:rtl w:val="0"/>
        </w:rPr>
        <w:instrText xml:space="preserve"> HYPERLINK "mailto:sshadlov@yandex.ru"</w:instrText>
      </w:r>
      <w:r>
        <w:rPr>
          <w:rStyle w:val="Hyperlink.1"/>
          <w:rFonts w:ascii="Times New Roman" w:cs="Times New Roman" w:hAnsi="Times New Roman" w:eastAsia="Times New Roman"/>
          <w:sz w:val="28"/>
          <w:szCs w:val="28"/>
          <w:rtl w:val="0"/>
        </w:rPr>
        <w:fldChar w:fldCharType="separate" w:fldLock="0"/>
      </w:r>
      <w:r>
        <w:rPr>
          <w:rStyle w:val="Hyperlink.1"/>
          <w:rFonts w:ascii="Times New Roman" w:hAnsi="Times New Roman"/>
          <w:sz w:val="28"/>
          <w:szCs w:val="28"/>
          <w:rtl w:val="0"/>
          <w:lang w:val="en-US"/>
        </w:rPr>
        <w:t>sshadlov@yandex.ru</w:t>
      </w:r>
      <w:r>
        <w:rPr>
          <w:rFonts w:ascii="Times New Roman" w:cs="Times New Roman" w:hAnsi="Times New Roman" w:eastAsia="Times New Roman"/>
          <w:sz w:val="28"/>
          <w:szCs w:val="28"/>
          <w:rtl w:val="0"/>
        </w:rPr>
        <w:fldChar w:fldCharType="end" w:fldLock="0"/>
      </w:r>
      <w:r>
        <w:rPr>
          <w:rStyle w:val="Hyperlink.0"/>
          <w:rFonts w:ascii="Times New Roman" w:hAnsi="Times New Roman"/>
          <w:sz w:val="28"/>
          <w:szCs w:val="28"/>
          <w:rtl w:val="0"/>
        </w:rPr>
        <w:t>).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2.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Прочитайте о профилактике и коррекции нарушений осанки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Состояние позвоночника сказывается на здоровье внутренних органов организма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Поэтому лечебная физическая культура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(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ЛФК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является необходимым мероприятием для профилактики заболеваний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восстановления спины и ее подвижности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Простая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но регулярная зарядка позволит избежать множества проблем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Ниже будет представлен распространенный комплекс упражнений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который эффективно помогает при нарушении осанки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Если у вас имеются серьезные проблемы со спиной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то он должен назначаться лечащим врачом с учетом индивидуальных особенностей вашего клинического диагноза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чтобы избежать осложнений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Коррекция осанки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Для правильной осанки характерны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прямое положение туловища и головы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развернутая грудная клетка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отведенные назад плечи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находящиеся на одном уровне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умеренные естественные изгибы позвоночника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полностью выпрямленные в тазобедренных и коленных суставах ноги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прилегающие к грудной клетке лопатки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находящиеся на одной высоте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живот подтянут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Большинство детей из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-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за общей функциональной слабости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гипотонического состояния мышц и связочного аппарата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низкого уровня развития физических качеств и координационных способностей имеют самые разнообразные нарушения осанки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включая все наиболее типичные ее формы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  <w:r>
        <w:rPr>
          <w:rStyle w:val="Нет"/>
          <w:rFonts w:ascii="Times New Roman" w:hAnsi="Times New Roman" w:hint="default"/>
          <w:sz w:val="36"/>
          <w:szCs w:val="36"/>
          <w:shd w:val="clear" w:color="auto" w:fill="fefffe"/>
          <w:rtl w:val="0"/>
        </w:rPr>
        <w:t> 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Типичные нарушения осанки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Вялая осанка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Голова опущена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грудь и спина уплощены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плечи сведены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ноги слегка согнуты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2.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Сутулость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Голова выдвинута вперед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плечи сильно сведены вперед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живот выпячен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3.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Лордоз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Чрезмерный прогиб поясничного отдела позвоночника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4.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Сколиоз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Боковое искривление позвоночника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Асимметрия плечевого пояса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Нарушение осанки и сутулость могут спровоцировать</w:t>
      </w:r>
      <w:r>
        <w:rPr>
          <w:rStyle w:val="Нет"/>
          <w:rFonts w:ascii="Times New Roman" w:hAnsi="Times New Roman"/>
          <w:b w:val="0"/>
          <w:bCs w:val="0"/>
          <w:sz w:val="28"/>
          <w:szCs w:val="28"/>
          <w:shd w:val="clear" w:color="auto" w:fill="fefffe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•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Острую боль в спине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•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Хроническую усталость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•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Межпозвоночную грыжу и протрузии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•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Остеохондроз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•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Нарушение кровообращение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•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Сдавливание внутренних органов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•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Головокружение и общее недомогание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10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>ПРАВИЛ ДЛЯ СОХРАНЕНИЯ ОСАНКИ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Прежде чем перейти к упражнениям для осанки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давайте остановимся на основных правилах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которые помогут вам поддерживать позвоночник в здоровом состоянии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1.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За правильной осанкой нужно следить постоянно – когда вы ходите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когда вы сидите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когда вы стоите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Обращайте внимание на положение тела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плечи расправлены и опущены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грудь смотрит вперед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позвоночник выпрямлен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живот подтянут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При ходьбе старайтесь не смотреть под ноги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2.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Для сохранения правильной осанки нужен крепкий мышечный корсет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Помимо выполнения упражнений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которые предлагаются ниже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рекомендуем также работать над мышцами пресса и спины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3.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Отличной профилактикой искривления позвоночника является ходьба с книгой на голове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Удержать книгу можно только с выпрямленной спиной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поэтому это является хорошим упражнением для осанки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4.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Обязательно делайте перерывы в работе для разминки спины и всего тела в целом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Рекомендуем посмотреть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: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Упражнения для офисной гимнастики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5.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При наклонах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(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например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во время физической работы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не округляйте спину и не сутультесь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Если не получается наклониться с прямой спиной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то лучше согните колени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При переносе тяжестей распределяйте вес на обе руки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недопустимо носить сумку только с одной стороны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6.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Выбирайте удобную повседневную обувь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Каблуки дают серьезную нагрузку на позвоночник и также провоцируют нарушение осанки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7.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Малоподвижный образ жизни является источником многих проблем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 том числе и нарушений функциональности позвоночника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Старайтесь больше двигаться ежедневно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Можете посмотреть нашу низкоударную интервальную тренировку для новичков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8.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Для профилактики заболевания спины и нарушений осанки рекомендуется спать на жестком матрасе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Также можно приобрести ортопедический матрас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9.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Ортопедический бандаж для осанки лучше покупать только после консультации с врачом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Иначе вы рискуете из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-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за бандажа закрепить неправильное положение спины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а не исправить ее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10.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Многие из нас проводят очень много времени в сидячем положении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поэтому правильная посадка за столом играет важнейшую роль в сохранении осанки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Общая разминка для всего тела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  <w:drawing>
          <wp:inline distT="0" distB="0" distL="0" distR="0">
            <wp:extent cx="6119930" cy="861988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8C23466-61B9-40CD-8D17-948D22B8CBD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1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</w:pPr>
      <w:r>
        <w:rPr>
          <w:rStyle w:val="Hyperlink.0"/>
          <w:rFonts w:ascii="Times New Roman" w:hAnsi="Times New Roman" w:hint="default"/>
          <w:sz w:val="36"/>
          <w:szCs w:val="36"/>
          <w:rtl w:val="0"/>
        </w:rPr>
        <w:t> 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22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упражнения при нарушении осанки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  <w:drawing>
          <wp:inline distT="0" distB="0" distL="0" distR="0">
            <wp:extent cx="1892300" cy="32893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37535F3F-C71E-49F7-94FA-20ACDE89544B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28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Данный комплекс упражнений разработан для восстановления и сохранения подвижности позвоночника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,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 а также направлен на вправление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фиксацию и укрепление межпозвоночных дисков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 комплекс включены упражнения для грудного и поясничного отделов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 ***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Сохраняйте себе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чтобы не потерять</w:t>
      </w:r>
      <w:r>
        <w:rPr>
          <w:rStyle w:val="Hyperlink.0"/>
          <w:rFonts w:ascii="Times New Roman" w:hAnsi="Times New Roman"/>
          <w:sz w:val="28"/>
          <w:szCs w:val="28"/>
          <w:rtl w:val="0"/>
          <w:lang w:val="ru-RU"/>
        </w:rPr>
        <w:t xml:space="preserve">! </w:t>
      </w:r>
      <w:r>
        <w:rPr>
          <w:rStyle w:val="Нет"/>
          <w:rFonts w:ascii="Times New Roman" w:hAnsi="Times New Roman" w:hint="default"/>
          <w:outline w:val="0"/>
          <w:color w:val="ff0000"/>
          <w:sz w:val="28"/>
          <w:szCs w:val="28"/>
          <w:shd w:val="clear" w:color="auto" w:fill="fefffe"/>
          <w:rtl w:val="0"/>
          <w:lang w:val="ru-RU"/>
          <w14:textFill>
            <w14:solidFill>
              <w14:srgbClr w14:val="FF0000"/>
            </w14:solidFill>
          </w14:textFill>
        </w:rPr>
        <w:t>Упражнения рекомендуется выполнять после предварительной консультации с врачом</w:t>
      </w:r>
      <w:r>
        <w:rPr>
          <w:rStyle w:val="Нет"/>
          <w:rFonts w:ascii="Times New Roman" w:hAnsi="Times New Roman"/>
          <w:outline w:val="0"/>
          <w:color w:val="ff0000"/>
          <w:sz w:val="28"/>
          <w:szCs w:val="28"/>
          <w:shd w:val="clear" w:color="auto" w:fill="fefffe"/>
          <w:rtl w:val="0"/>
          <w14:textFill>
            <w14:solidFill>
              <w14:srgbClr w14:val="FF0000"/>
            </w14:solidFill>
          </w14:textFill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Исходное положение — стоя у стены  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Затылок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лопатки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ягодицы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икры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пятки прижаты к стене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Приседания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10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Приседание у стены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Исходное положение — лежа на спине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2.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Руки вдоль туловища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Поднять руки через стороны вверх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носочки оттянуть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потянуться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сделать вдох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Вернуться в исходное положение — выдох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3.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 Руки за голову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Велосипед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30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4.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Опора на стопы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Поднять прямые ноги под прямым углом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развести в стороны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соединить вместе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вернуться в исходное положение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20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5.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Руки вдоль туловища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Поднять одновременно руки и ноги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ладони тянутся к носочкам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20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6.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Одну ногу согнуть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обхвати руками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коснуться коленом лба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голова тянется к колену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Поочередно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каждой ногой — 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20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7.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Голову поднять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Одновременные махи руками и ногами — «Буратино»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3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 xml:space="preserve">раза по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30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секунд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8.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«Березка» — стойка на лопатках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руки держат туловище — 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9.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Сгруппироваться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обхватить руками согнутые ноги — покачаться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10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  <w:drawing>
          <wp:inline distT="0" distB="0" distL="0" distR="0">
            <wp:extent cx="4445000" cy="17399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9F7AF8A-FB3F-49AB-95E2-7113847266D4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73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10.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«Плуг» — ноги поднять вверх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завести за голову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коснувшись носками пола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10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  <w:r>
        <w:rPr>
          <w:rStyle w:val="Нет"/>
          <w:rFonts w:ascii="Times New Roman" w:hAnsi="Times New Roman"/>
          <w:sz w:val="36"/>
          <w:szCs w:val="36"/>
          <w:shd w:val="clear" w:color="auto" w:fill="fefffe"/>
          <w:rtl w:val="0"/>
        </w:rPr>
        <w:t xml:space="preserve"> 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</w:pPr>
      <w:r>
        <w:rPr>
          <w:rStyle w:val="Hyperlink.0"/>
          <w:rFonts w:ascii="Times New Roman" w:hAnsi="Times New Roman" w:hint="default"/>
          <w:sz w:val="36"/>
          <w:szCs w:val="36"/>
          <w:rtl w:val="0"/>
        </w:rPr>
        <w:t> 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Исходное положение — лежа на животе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11.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Руки под подбородком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Руки вытянуть вперед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поднять руки и ноги вверх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(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«Лодочка»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)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 — прогнуться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вернуться в исходное положение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20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12.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«Бокс» руками — ноги не отрывать от пола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20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13.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Руки вперед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прижаты ладонями к полу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Поочередно поднимать прямые ноги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40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14.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Руки вытянуты вперед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Руки назад — прогнуться в груди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голова назад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Вернуться в исходное положение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20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15.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«Брасс руками» — выше поднимать грудь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  <w:drawing>
          <wp:inline distT="0" distB="0" distL="0" distR="0">
            <wp:extent cx="6119930" cy="1070447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8FC783FE-1312-4FDC-A198-482C729EEECC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1070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16.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 Руки вытянуты вперед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Одновременно поднять ноги и удерживать их от пола на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см в течение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с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3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17.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Ноги поднять от пола на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см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развести в стороны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соединить вместе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опустить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18.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«Ножницы»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Одновременные махи руками и ногами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мин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3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19.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Руки за голову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поднимать верхнюю часть туловища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20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>20.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 Руки вытянуты вперед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Одновременно поднять руки и ноги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Удерживать это положение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мин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3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Другие упражнения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21.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Исходное положение — на четвереньках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Одновременно поднять правую ногу и левую руку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Вернуться в 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п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rtl w:val="0"/>
        </w:rPr>
        <w:drawing>
          <wp:inline distT="0" distB="0" distL="0" distR="0">
            <wp:extent cx="6119930" cy="1688257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744E6C6-0CD1-4CB0-B49F-856E417D8793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1688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28"/>
          <w:szCs w:val="28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22.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Исходное положение — на четвереньках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Упражнение «Кошка»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Максимально прогнуться в спине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голову вниз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Затем плавно вернуться в исходное положение и выгнуть спину в противоположном направлении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>ВО ВРЕМЯ ВЫПОЛНЕНИЯ УПРАЖНЕНИЙ НЕОБХОДИМО ПОМНИТЬ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</w:rPr>
        <w:t>ЧТО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каждый комплекс начинается с ходьбы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следующие упражнения выполняют в последовательности сверху вниз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(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для рук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плечевого пояса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туловища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ног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),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а затем вразбивку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чередуя работу мышц с отдыхом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более трудные упражнения выполняют после легких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3)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после прыжков на месте или бега в конце зарядки необходимо переходить к спокойной ходьбе в течение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0,5-1 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мин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.;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4)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 xml:space="preserve">одно и то же упражнение действует на организм 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no-</w:t>
      </w:r>
      <w:r>
        <w:rPr>
          <w:rStyle w:val="Hyperlink.0"/>
          <w:rFonts w:ascii="Times New Roman" w:hAnsi="Times New Roman" w:hint="default"/>
          <w:sz w:val="28"/>
          <w:szCs w:val="28"/>
          <w:rtl w:val="0"/>
        </w:rPr>
        <w:t>разному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если его выполнять в разном темпе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;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большинство упражнений утренней гигиенической гимнастики выполняют в среднем темпе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5)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задержка дыхания во время выполнения упражнений особенно вредно сказывается на работе сердца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необходимо вдох и выдох сочетать со структурой движений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обращать внимание на достаточно глубокий выдох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6)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чрезмерная нагрузка скорее принесет вред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чем пользу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поэтому усложнять комплексы более трудными упражнениями надо очень осторожно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;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7)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свежий воздух закаляет организм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но начинать занятия на открытом воздухе нужно в теплое время года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так как только с постепенным понижением температуры человеческий организм также постепенно привыкает к холоду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Главное в закаливающих процедурах — их постепенность и систематичность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Если каждый день вы будете выделять хотя бы несколько минут на выполнение упражнений для формирования правильной осанки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rtl w:val="0"/>
          <w:lang w:val="ru-RU"/>
        </w:rPr>
        <w:t>то красивая осанка станет вашей естественной привычкой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Знать о своем здоровье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уметь вовремя принять необходимые меры по его коррекции и профилактике – важно для каждого человека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Данная работа направлена напривлечение внимания учащихся к проблеме нарушения осанки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Полноценная двигательная активность является неотъемлемой частью здорового образа жизни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оказывающей влияние практически на все стороны жизнедеятельности человека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Для укрепления позвоночника и формирования правильной осанки необходимо регулярное занятие физической культурой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а именно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rtl w:val="0"/>
          <w:lang w:val="ru-RU"/>
        </w:rPr>
        <w:t>выполнение утренней гимнастики с включением в нее упражнений для осанки</w:t>
      </w:r>
      <w:r>
        <w:rPr>
          <w:rStyle w:val="Hyperlink.0"/>
          <w:rFonts w:ascii="Times New Roman" w:hAnsi="Times New Roman"/>
          <w:sz w:val="28"/>
          <w:szCs w:val="28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3.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Пройдите тестирование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результат пришлите на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rtl w:val="0"/>
        </w:rPr>
        <w:t>e-mail</w:t>
      </w:r>
      <w:r>
        <w:rPr>
          <w:rStyle w:val="Нет"/>
          <w:rFonts w:ascii="Times New Roman" w:hAnsi="Times New Roman"/>
          <w:b w:val="0"/>
          <w:bCs w:val="0"/>
          <w:sz w:val="28"/>
          <w:szCs w:val="28"/>
          <w:shd w:val="clear" w:color="auto" w:fill="fefffe"/>
          <w:rtl w:val="0"/>
        </w:rPr>
        <w:t xml:space="preserve"> </w:t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instrText xml:space="preserve"> HYPERLINK "mailto:sshadlov@yandex.ru"</w:instrText>
      </w:r>
      <w:r>
        <w:rPr>
          <w:rStyle w:val="Hyperlink.1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fldChar w:fldCharType="separate" w:fldLock="0"/>
      </w:r>
      <w:r>
        <w:rPr>
          <w:rStyle w:val="Hyperlink.1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sshadlov@yandex.ru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fldChar w:fldCharType="end" w:fldLock="0"/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1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  <w:drawing>
          <wp:inline distT="0" distB="0" distL="0" distR="0">
            <wp:extent cx="3327400" cy="48768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9105D3B3-3DD0-4911-AC63-68206A8EE9A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87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 нужно делать Ване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чтобы у него была правильная осанка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>?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 xml:space="preserve">Выберите один из 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 xml:space="preserve">3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вариантов ответа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 заниматься физической культурой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пропускать уроки физкультуры в колледже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заниматься физкультурой и чередовать различные виды мышечной деятельности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  <w:drawing>
          <wp:inline distT="0" distB="0" distL="0" distR="0">
            <wp:extent cx="2489200" cy="46736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E43F31AC-FE81-499F-9141-B1B6D3D23B69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67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3)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спать в мягкой постели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</w:pPr>
      <w:r>
        <w:rPr>
          <w:rStyle w:val="Hyperlink.0"/>
          <w:rFonts w:ascii="Times New Roman" w:hAnsi="Times New Roman" w:hint="default"/>
          <w:sz w:val="36"/>
          <w:szCs w:val="36"/>
          <w:u w:color="000000"/>
          <w:rtl w:val="0"/>
        </w:rPr>
        <w:t> 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2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Как называются боковые искривления позвоночника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>?</w:t>
      </w:r>
    </w:p>
    <w:p>
      <w:pPr>
        <w:pStyle w:val="По умолчанию"/>
        <w:bidi w:val="0"/>
        <w:spacing w:before="0"/>
        <w:ind w:left="0" w:right="0" w:firstLine="0"/>
        <w:jc w:val="right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</w:rPr>
        <w:t>Изображение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 xml:space="preserve">Выберите один из 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 xml:space="preserve">4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вариантов ответа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сутулость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сколиоз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3) "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круглая спина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ru-RU"/>
        </w:rPr>
        <w:t>"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4)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плоскостопие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3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... 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изменение формы стопы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характеризующееся опущением её сводов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</w:rPr>
        <w:t>Запишите ответ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en-US"/>
        </w:rPr>
        <w:t>__________________________________________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4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  <w:drawing>
          <wp:inline distT="0" distB="0" distL="0" distR="0">
            <wp:extent cx="6119930" cy="3285217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0F777D8B-F90C-443A-9282-7114150BD1EF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3285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каком рисунке изображён нормальный позвоночник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>?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</w:rPr>
        <w:t>Изображение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 xml:space="preserve">Выберите один из 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 xml:space="preserve">4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вариантов ответа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 xml:space="preserve">рисунок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2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 xml:space="preserve">рисунок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3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3)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 xml:space="preserve">рисунок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4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4)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 xml:space="preserve">рисунок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1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</w:pPr>
      <w:r>
        <w:rPr>
          <w:rStyle w:val="Hyperlink.0"/>
          <w:rFonts w:ascii="Times New Roman" w:hAnsi="Times New Roman" w:hint="default"/>
          <w:sz w:val="36"/>
          <w:szCs w:val="36"/>
          <w:u w:color="000000"/>
          <w:rtl w:val="0"/>
        </w:rPr>
        <w:t> 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5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Почему важно заниматься зарядкой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>?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 xml:space="preserve">Выберите один из 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 xml:space="preserve">4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вариантов ответа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цель зарядки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развить быстроту и точность при выполнении динамических упражнений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цель зарядки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развить силу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выносливость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быстроту и точность при выполнении статических и динамических упражнений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3)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цель зарядки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развить силу и выносливость при выполнении статических упражнений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4)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цель зарядки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разминка мышц и суставов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для того чтобы перейти от сна к бодрствованию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6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Выберите признаки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которые характеризуют правильную осанку человека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 xml:space="preserve">Выберите несколько из 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 xml:space="preserve">4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вариантов ответа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плечи сведены вперёд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живот выпячен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а грудь западает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3)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прямая спина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4)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расправленные плечи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находящиеся на одном уровне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7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  <w:drawing>
          <wp:inline distT="0" distB="0" distL="0" distR="0">
            <wp:extent cx="4140200" cy="74549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FEFF163-918B-4A06-BD2E-1718F7D52A4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745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Неправильные положения тела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подъёмы тяжестей могут привести к смещению позвонков и межпозвоночных дисков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Посмотрите на рисунок и скажите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правильно ли Саша поднимает ведро с краской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zh-TW" w:eastAsia="zh-TW"/>
        </w:rPr>
        <w:t>?</w:t>
      </w:r>
    </w:p>
    <w:p>
      <w:pPr>
        <w:pStyle w:val="По умолчанию"/>
        <w:bidi w:val="0"/>
        <w:spacing w:before="0"/>
        <w:ind w:left="0" w:right="0" w:firstLine="0"/>
        <w:jc w:val="right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</w:rPr>
        <w:t>Изображение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 xml:space="preserve">Выберите один из 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 xml:space="preserve">2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вариантов ответа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>нет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>да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8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... 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привычное положение тела при стоянии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сидении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ходьбе и работе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</w:rPr>
        <w:t>Запишите ответ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</w:pPr>
      <w:r>
        <w:rPr>
          <w:rStyle w:val="Hyperlink.0"/>
          <w:rFonts w:ascii="Times New Roman" w:cs="Times New Roman" w:hAnsi="Times New Roman" w:eastAsia="Times New Roman"/>
          <w:sz w:val="36"/>
          <w:szCs w:val="36"/>
          <w:u w:color="000000"/>
          <w:rtl w:val="0"/>
        </w:rPr>
        <w:drawing>
          <wp:inline distT="0" distB="0" distL="0" distR="0">
            <wp:extent cx="6119930" cy="3344012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8DEE9F93-25AA-472C-A2CE-EA9D5E0549FC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3344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en-US"/>
        </w:rPr>
        <w:t>__________________________________________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9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Перед вами два рисунка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.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>Укажите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на каком рисунке мальчик сидит правильно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 xml:space="preserve">а на каком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>нет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right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</w:rPr>
        <w:t>Изображение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 xml:space="preserve">Укажите соответствие для всех 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 xml:space="preserve">2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вариантов ответа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правильно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неправильно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__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 xml:space="preserve">рисунок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1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  <w:lang w:val="en-US"/>
        </w:rPr>
        <w:t xml:space="preserve">__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 xml:space="preserve">рисунок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2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b w:val="0"/>
          <w:bCs w:val="0"/>
          <w:sz w:val="36"/>
          <w:szCs w:val="36"/>
          <w:u w:val="none"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b w:val="1"/>
          <w:bCs w:val="1"/>
          <w:sz w:val="28"/>
          <w:szCs w:val="28"/>
          <w:u w:val="single" w:color="000000"/>
          <w:rtl w:val="0"/>
          <w:lang w:val="ru-RU"/>
        </w:rPr>
        <w:t xml:space="preserve">Задание </w:t>
      </w:r>
      <w:r>
        <w:rPr>
          <w:rStyle w:val="Hyperlink.0"/>
          <w:rFonts w:ascii="Times New Roman" w:hAnsi="Times New Roman"/>
          <w:b w:val="1"/>
          <w:bCs w:val="1"/>
          <w:sz w:val="28"/>
          <w:szCs w:val="28"/>
          <w:u w:val="single" w:color="000000"/>
          <w:rtl w:val="0"/>
        </w:rPr>
        <w:t>10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Вопрос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Выберите верные утверждения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i w:val="0"/>
          <w:iCs w:val="0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 xml:space="preserve">Выберите несколько из 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 xml:space="preserve">5 </w:t>
      </w:r>
      <w:r>
        <w:rPr>
          <w:rStyle w:val="Hyperlink.0"/>
          <w:rFonts w:ascii="Times New Roman" w:hAnsi="Times New Roman" w:hint="default"/>
          <w:i w:val="1"/>
          <w:iCs w:val="1"/>
          <w:sz w:val="28"/>
          <w:szCs w:val="28"/>
          <w:u w:color="000000"/>
          <w:rtl w:val="0"/>
          <w:lang w:val="ru-RU"/>
        </w:rPr>
        <w:t>вариантов ответа</w:t>
      </w:r>
      <w:r>
        <w:rPr>
          <w:rStyle w:val="Hyperlink.0"/>
          <w:rFonts w:ascii="Times New Roman" w:hAnsi="Times New Roman"/>
          <w:i w:val="1"/>
          <w:iCs w:val="1"/>
          <w:sz w:val="28"/>
          <w:szCs w:val="28"/>
          <w:u w:color="000000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1)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Неправильная осанка обеспечивает правильную работу внутренних органов человека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Двигательная активность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основа физического здоровья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3)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Малая подвижность человека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гиподинамия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-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приводит к усилению и увеличению мышц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хорошо сказывается на работе всего организма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4)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Если человек ведёт малоподвижный образ жизни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игнорирует спорт и физическую культуру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,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эластичность и сократительная способность его мышц снижаются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0"/>
        <w:jc w:val="both"/>
        <w:rPr>
          <w:rStyle w:val="Нет"/>
          <w:rFonts w:ascii="Times New Roman" w:cs="Times New Roman" w:hAnsi="Times New Roman" w:eastAsia="Times New Roman"/>
          <w:sz w:val="36"/>
          <w:szCs w:val="36"/>
          <w:u w:color="000000"/>
          <w:shd w:val="clear" w:color="auto" w:fill="fefffe"/>
          <w:rtl w:val="0"/>
        </w:rPr>
      </w:pP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5)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</w:rPr>
        <w:t xml:space="preserve">К 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 xml:space="preserve">25 </w:t>
      </w:r>
      <w:r>
        <w:rPr>
          <w:rStyle w:val="Hyperlink.0"/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годам рост и окостенение скелета человека полностью заканчивается</w:t>
      </w:r>
      <w:r>
        <w:rPr>
          <w:rStyle w:val="Hyperlink.0"/>
          <w:rFonts w:ascii="Times New Roman" w:hAnsi="Times New Roman"/>
          <w:sz w:val="28"/>
          <w:szCs w:val="28"/>
          <w:u w:color="000000"/>
          <w:rtl w:val="0"/>
        </w:rPr>
        <w:t>.</w:t>
      </w:r>
    </w:p>
    <w:p>
      <w:pPr>
        <w:pStyle w:val="По умолчанию"/>
        <w:bidi w:val="0"/>
        <w:spacing w:before="0"/>
        <w:ind w:left="0" w:right="0" w:firstLine="700"/>
        <w:jc w:val="both"/>
        <w:rPr>
          <w:rtl w:val="0"/>
        </w:rPr>
      </w:pPr>
      <w:r>
        <w:rPr>
          <w:rStyle w:val="Hyperlink.0"/>
          <w:rFonts w:ascii="Times New Roman" w:hAnsi="Times New Roman" w:hint="default"/>
          <w:sz w:val="36"/>
          <w:szCs w:val="36"/>
          <w:u w:color="000000"/>
          <w:rtl w:val="0"/>
        </w:rPr>
        <w:t> </w:t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shd w:val="clear" w:color="auto" w:fill="fefffe"/>
    </w:rPr>
  </w:style>
  <w:style w:type="character" w:styleId="Hyperlink.1">
    <w:name w:val="Hyperlink.1"/>
    <w:basedOn w:val="Hyperlink"/>
    <w:next w:val="Hyperlink.1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