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B2F" w:rsidRDefault="000D0F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Тема:</w:t>
      </w:r>
      <w:r w:rsidR="00EA3128">
        <w:rPr>
          <w:rFonts w:ascii="Arial" w:hAnsi="Arial" w:cs="Arial"/>
          <w:sz w:val="32"/>
          <w:szCs w:val="32"/>
        </w:rPr>
        <w:t xml:space="preserve"> «</w:t>
      </w:r>
      <w:r w:rsidR="00324D11">
        <w:rPr>
          <w:rFonts w:ascii="Arial" w:hAnsi="Arial" w:cs="Arial"/>
          <w:sz w:val="32"/>
          <w:szCs w:val="32"/>
        </w:rPr>
        <w:t xml:space="preserve"> Тригонометрические уравнения.</w:t>
      </w:r>
      <w:r w:rsidR="00EA3128">
        <w:rPr>
          <w:rFonts w:ascii="Arial" w:hAnsi="Arial" w:cs="Arial"/>
          <w:sz w:val="32"/>
          <w:szCs w:val="32"/>
        </w:rPr>
        <w:t>»</w:t>
      </w:r>
    </w:p>
    <w:p w:rsidR="00EA3128" w:rsidRDefault="00740F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Записать в тетрадь для повторения </w:t>
      </w:r>
      <w:r w:rsidR="00341891">
        <w:rPr>
          <w:rFonts w:ascii="Arial" w:hAnsi="Arial" w:cs="Arial"/>
          <w:sz w:val="32"/>
          <w:szCs w:val="32"/>
        </w:rPr>
        <w:t>основные формулы</w:t>
      </w:r>
    </w:p>
    <w:p w:rsidR="00341891" w:rsidRDefault="00FA2E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решения тригонометрических </w:t>
      </w:r>
      <w:r w:rsidR="005B6760">
        <w:rPr>
          <w:rFonts w:ascii="Arial" w:hAnsi="Arial" w:cs="Arial"/>
          <w:sz w:val="32"/>
          <w:szCs w:val="32"/>
        </w:rPr>
        <w:t xml:space="preserve">уравнений и частные </w:t>
      </w:r>
      <w:r w:rsidR="0049105F">
        <w:rPr>
          <w:rFonts w:ascii="Arial" w:hAnsi="Arial" w:cs="Arial"/>
          <w:sz w:val="32"/>
          <w:szCs w:val="32"/>
        </w:rPr>
        <w:t>случаи</w:t>
      </w:r>
    </w:p>
    <w:p w:rsidR="0049105F" w:rsidRDefault="004910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тригонометрических уравнений.</w:t>
      </w:r>
    </w:p>
    <w:p w:rsidR="002C0CDE" w:rsidRPr="000D0FFF" w:rsidRDefault="002C0C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Решить №164а,165а.Учебник алгебра 10-11 </w:t>
      </w:r>
      <w:proofErr w:type="spellStart"/>
      <w:r>
        <w:rPr>
          <w:rFonts w:ascii="Arial" w:hAnsi="Arial" w:cs="Arial"/>
          <w:sz w:val="32"/>
          <w:szCs w:val="32"/>
        </w:rPr>
        <w:t>кл</w:t>
      </w:r>
      <w:proofErr w:type="spellEnd"/>
      <w:r>
        <w:rPr>
          <w:rFonts w:ascii="Arial" w:hAnsi="Arial" w:cs="Arial"/>
          <w:sz w:val="32"/>
          <w:szCs w:val="32"/>
        </w:rPr>
        <w:t>.</w:t>
      </w:r>
      <w:r w:rsidR="00EB07ED">
        <w:rPr>
          <w:rFonts w:ascii="Arial" w:hAnsi="Arial" w:cs="Arial"/>
          <w:sz w:val="32"/>
          <w:szCs w:val="32"/>
        </w:rPr>
        <w:t xml:space="preserve">. </w:t>
      </w:r>
    </w:p>
    <w:sectPr w:rsidR="002C0CDE" w:rsidRPr="000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2F"/>
    <w:rsid w:val="00063B2F"/>
    <w:rsid w:val="000D0FFF"/>
    <w:rsid w:val="002C0CDE"/>
    <w:rsid w:val="00324D11"/>
    <w:rsid w:val="00341891"/>
    <w:rsid w:val="0049105F"/>
    <w:rsid w:val="005B6760"/>
    <w:rsid w:val="00740F85"/>
    <w:rsid w:val="00EA3128"/>
    <w:rsid w:val="00EB07ED"/>
    <w:rsid w:val="00F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69427"/>
  <w15:chartTrackingRefBased/>
  <w15:docId w15:val="{46F35DA4-5E81-EF4F-A157-AD6B24B1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2</cp:revision>
  <dcterms:created xsi:type="dcterms:W3CDTF">2020-04-22T08:58:00Z</dcterms:created>
  <dcterms:modified xsi:type="dcterms:W3CDTF">2020-04-22T08:58:00Z</dcterms:modified>
</cp:coreProperties>
</file>