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C0" w:rsidRPr="00F870B3" w:rsidRDefault="00DF08C0" w:rsidP="00DF08C0">
      <w:pPr>
        <w:spacing w:after="0" w:line="276" w:lineRule="auto"/>
        <w:jc w:val="center"/>
        <w:rPr>
          <w:rFonts w:ascii="Times New Roman" w:eastAsia="Times New Roman" w:hAnsi="Times New Roman"/>
          <w:b/>
          <w:spacing w:val="-4"/>
          <w:sz w:val="28"/>
          <w:szCs w:val="28"/>
        </w:rPr>
      </w:pPr>
      <w:proofErr w:type="gramStart"/>
      <w:r w:rsidRPr="00F870B3">
        <w:rPr>
          <w:rFonts w:ascii="Times New Roman" w:eastAsia="Times New Roman" w:hAnsi="Times New Roman"/>
          <w:b/>
          <w:spacing w:val="-4"/>
          <w:sz w:val="28"/>
          <w:szCs w:val="28"/>
        </w:rPr>
        <w:t>группа</w:t>
      </w:r>
      <w:proofErr w:type="gramEnd"/>
      <w:r w:rsidRPr="00F870B3">
        <w:rPr>
          <w:rFonts w:ascii="Times New Roman" w:eastAsia="Times New Roman" w:hAnsi="Times New Roman"/>
          <w:b/>
          <w:spacing w:val="-4"/>
          <w:sz w:val="28"/>
          <w:szCs w:val="28"/>
        </w:rPr>
        <w:t xml:space="preserve"> МС - 21 </w:t>
      </w:r>
    </w:p>
    <w:p w:rsidR="00DF08C0" w:rsidRPr="00F870B3" w:rsidRDefault="00DF08C0" w:rsidP="00DF08C0">
      <w:pPr>
        <w:spacing w:after="0" w:line="276" w:lineRule="auto"/>
        <w:jc w:val="center"/>
        <w:rPr>
          <w:rFonts w:ascii="Times New Roman" w:eastAsia="Times New Roman" w:hAnsi="Times New Roman"/>
          <w:b/>
          <w:sz w:val="28"/>
          <w:szCs w:val="28"/>
        </w:rPr>
      </w:pPr>
      <w:r w:rsidRPr="00F870B3">
        <w:rPr>
          <w:rFonts w:ascii="Times New Roman" w:eastAsia="Times New Roman" w:hAnsi="Times New Roman"/>
          <w:b/>
          <w:sz w:val="28"/>
          <w:szCs w:val="28"/>
        </w:rPr>
        <w:t>ОП.01 «Основы материаловедения»</w:t>
      </w:r>
    </w:p>
    <w:p w:rsidR="00DF08C0" w:rsidRPr="00F870B3" w:rsidRDefault="00F870B3" w:rsidP="00DF08C0">
      <w:pPr>
        <w:widowControl w:val="0"/>
        <w:shd w:val="clear" w:color="auto" w:fill="FFFFFF"/>
        <w:autoSpaceDE w:val="0"/>
        <w:autoSpaceDN w:val="0"/>
        <w:adjustRightInd w:val="0"/>
        <w:spacing w:after="0" w:line="276" w:lineRule="auto"/>
        <w:ind w:hanging="269"/>
        <w:jc w:val="center"/>
        <w:rPr>
          <w:rFonts w:ascii="Times New Roman" w:eastAsia="Times New Roman" w:hAnsi="Times New Roman"/>
          <w:b/>
          <w:spacing w:val="-4"/>
          <w:sz w:val="28"/>
          <w:szCs w:val="28"/>
        </w:rPr>
      </w:pPr>
      <w:proofErr w:type="spellStart"/>
      <w:r>
        <w:rPr>
          <w:rFonts w:ascii="Times New Roman" w:eastAsia="Times New Roman" w:hAnsi="Times New Roman"/>
          <w:b/>
          <w:spacing w:val="-4"/>
          <w:sz w:val="28"/>
          <w:szCs w:val="28"/>
        </w:rPr>
        <w:t>Цибина</w:t>
      </w:r>
      <w:proofErr w:type="spellEnd"/>
      <w:r>
        <w:rPr>
          <w:rFonts w:ascii="Times New Roman" w:eastAsia="Times New Roman" w:hAnsi="Times New Roman"/>
          <w:b/>
          <w:spacing w:val="-4"/>
          <w:sz w:val="28"/>
          <w:szCs w:val="28"/>
        </w:rPr>
        <w:t xml:space="preserve"> Н.Н.</w:t>
      </w:r>
    </w:p>
    <w:p w:rsidR="00DF08C0" w:rsidRPr="00F870B3" w:rsidRDefault="00DF08C0" w:rsidP="00DF08C0">
      <w:pPr>
        <w:widowControl w:val="0"/>
        <w:shd w:val="clear" w:color="auto" w:fill="FFFFFF"/>
        <w:autoSpaceDE w:val="0"/>
        <w:autoSpaceDN w:val="0"/>
        <w:adjustRightInd w:val="0"/>
        <w:spacing w:after="0" w:line="276" w:lineRule="auto"/>
        <w:ind w:hanging="269"/>
        <w:jc w:val="center"/>
        <w:rPr>
          <w:rFonts w:ascii="Times New Roman" w:eastAsia="Times New Roman" w:hAnsi="Times New Roman"/>
          <w:b/>
          <w:spacing w:val="-4"/>
          <w:sz w:val="28"/>
          <w:szCs w:val="28"/>
        </w:rPr>
      </w:pPr>
      <w:r w:rsidRPr="00F870B3">
        <w:rPr>
          <w:rFonts w:ascii="Times New Roman" w:eastAsia="Times New Roman" w:hAnsi="Times New Roman"/>
          <w:b/>
          <w:spacing w:val="-4"/>
          <w:sz w:val="28"/>
          <w:szCs w:val="28"/>
        </w:rPr>
        <w:t xml:space="preserve">15.04.20.  </w:t>
      </w:r>
    </w:p>
    <w:p w:rsidR="00DF08C0" w:rsidRDefault="00DF08C0" w:rsidP="00DF08C0">
      <w:pPr>
        <w:suppressAutoHyphens/>
        <w:spacing w:after="0" w:line="276" w:lineRule="auto"/>
        <w:jc w:val="center"/>
        <w:rPr>
          <w:rFonts w:ascii="Times New Roman" w:eastAsia="Times New Roman" w:hAnsi="Times New Roman"/>
          <w:color w:val="0563C1" w:themeColor="hyperlink"/>
          <w:spacing w:val="-4"/>
          <w:sz w:val="28"/>
          <w:szCs w:val="28"/>
          <w:u w:val="single"/>
        </w:rPr>
      </w:pPr>
      <w:r>
        <w:rPr>
          <w:rFonts w:ascii="Times New Roman" w:eastAsia="Times New Roman" w:hAnsi="Times New Roman"/>
          <w:spacing w:val="-4"/>
          <w:sz w:val="28"/>
          <w:szCs w:val="28"/>
        </w:rPr>
        <w:t xml:space="preserve"> </w:t>
      </w:r>
      <w:hyperlink r:id="rId5" w:history="1">
        <w:r>
          <w:rPr>
            <w:rStyle w:val="a3"/>
            <w:rFonts w:ascii="Times New Roman" w:eastAsia="Times New Roman" w:hAnsi="Times New Roman"/>
            <w:spacing w:val="-4"/>
            <w:sz w:val="28"/>
            <w:szCs w:val="28"/>
            <w:lang w:val="en-US"/>
          </w:rPr>
          <w:t>nina</w:t>
        </w:r>
        <w:r>
          <w:rPr>
            <w:rStyle w:val="a3"/>
            <w:rFonts w:ascii="Times New Roman" w:eastAsia="Times New Roman" w:hAnsi="Times New Roman"/>
            <w:spacing w:val="-4"/>
            <w:sz w:val="28"/>
            <w:szCs w:val="28"/>
          </w:rPr>
          <w:t>-</w:t>
        </w:r>
        <w:r>
          <w:rPr>
            <w:rStyle w:val="a3"/>
            <w:rFonts w:ascii="Times New Roman" w:eastAsia="Times New Roman" w:hAnsi="Times New Roman"/>
            <w:spacing w:val="-4"/>
            <w:sz w:val="28"/>
            <w:szCs w:val="28"/>
            <w:lang w:val="en-US"/>
          </w:rPr>
          <w:t>cibina</w:t>
        </w:r>
        <w:r>
          <w:rPr>
            <w:rStyle w:val="a3"/>
            <w:rFonts w:ascii="Times New Roman" w:eastAsia="Times New Roman" w:hAnsi="Times New Roman"/>
            <w:spacing w:val="-4"/>
            <w:sz w:val="28"/>
            <w:szCs w:val="28"/>
          </w:rPr>
          <w:t>@</w:t>
        </w:r>
        <w:r>
          <w:rPr>
            <w:rStyle w:val="a3"/>
            <w:rFonts w:ascii="Times New Roman" w:eastAsia="Times New Roman" w:hAnsi="Times New Roman"/>
            <w:spacing w:val="-4"/>
            <w:sz w:val="28"/>
            <w:szCs w:val="28"/>
            <w:lang w:val="en-US"/>
          </w:rPr>
          <w:t>mail</w:t>
        </w:r>
        <w:r>
          <w:rPr>
            <w:rStyle w:val="a3"/>
            <w:rFonts w:ascii="Times New Roman" w:eastAsia="Times New Roman" w:hAnsi="Times New Roman"/>
            <w:spacing w:val="-4"/>
            <w:sz w:val="28"/>
            <w:szCs w:val="28"/>
          </w:rPr>
          <w:t>.</w:t>
        </w:r>
        <w:proofErr w:type="spellStart"/>
        <w:r>
          <w:rPr>
            <w:rStyle w:val="a3"/>
            <w:rFonts w:ascii="Times New Roman" w:eastAsia="Times New Roman" w:hAnsi="Times New Roman"/>
            <w:spacing w:val="-4"/>
            <w:sz w:val="28"/>
            <w:szCs w:val="28"/>
            <w:lang w:val="en-US"/>
          </w:rPr>
          <w:t>ru</w:t>
        </w:r>
        <w:proofErr w:type="spellEnd"/>
      </w:hyperlink>
    </w:p>
    <w:p w:rsidR="00D5167E" w:rsidRDefault="00D5167E"/>
    <w:p w:rsidR="00DF08C0" w:rsidRDefault="008564AC" w:rsidP="008564AC">
      <w:pPr>
        <w:jc w:val="center"/>
        <w:rPr>
          <w:rFonts w:ascii="Times New Roman" w:eastAsia="Times New Roman" w:hAnsi="Times New Roman"/>
          <w:b/>
          <w:bCs/>
          <w:sz w:val="28"/>
          <w:szCs w:val="28"/>
        </w:rPr>
      </w:pPr>
      <w:proofErr w:type="gramStart"/>
      <w:r>
        <w:rPr>
          <w:rFonts w:ascii="Times New Roman" w:eastAsia="Times New Roman" w:hAnsi="Times New Roman"/>
          <w:b/>
          <w:bCs/>
          <w:sz w:val="28"/>
          <w:szCs w:val="28"/>
        </w:rPr>
        <w:t>тема</w:t>
      </w:r>
      <w:proofErr w:type="gramEnd"/>
      <w:r>
        <w:rPr>
          <w:rFonts w:ascii="Times New Roman" w:eastAsia="Times New Roman" w:hAnsi="Times New Roman"/>
          <w:b/>
          <w:bCs/>
          <w:sz w:val="28"/>
          <w:szCs w:val="28"/>
        </w:rPr>
        <w:t xml:space="preserve">: </w:t>
      </w:r>
      <w:r w:rsidR="00DC2704" w:rsidRPr="008564AC">
        <w:rPr>
          <w:rFonts w:ascii="Times New Roman" w:eastAsia="Times New Roman" w:hAnsi="Times New Roman"/>
          <w:b/>
          <w:bCs/>
          <w:sz w:val="28"/>
          <w:szCs w:val="28"/>
        </w:rPr>
        <w:t>Воздушные вяжущие материалы.</w:t>
      </w:r>
    </w:p>
    <w:p w:rsidR="008564AC" w:rsidRPr="008564AC" w:rsidRDefault="008564AC">
      <w:pPr>
        <w:rPr>
          <w:rFonts w:ascii="Times New Roman" w:eastAsia="Times New Roman" w:hAnsi="Times New Roman"/>
          <w:b/>
          <w:bCs/>
          <w:sz w:val="28"/>
          <w:szCs w:val="28"/>
        </w:rPr>
      </w:pPr>
      <w:r>
        <w:rPr>
          <w:rFonts w:ascii="Times New Roman" w:eastAsia="Times New Roman" w:hAnsi="Times New Roman"/>
          <w:b/>
          <w:bCs/>
          <w:sz w:val="28"/>
          <w:szCs w:val="28"/>
        </w:rPr>
        <w:t xml:space="preserve">Цель: </w:t>
      </w:r>
      <w:r w:rsidRPr="008564AC">
        <w:rPr>
          <w:rFonts w:ascii="Times New Roman" w:eastAsia="Times New Roman" w:hAnsi="Times New Roman"/>
          <w:bCs/>
          <w:sz w:val="28"/>
          <w:szCs w:val="28"/>
        </w:rPr>
        <w:t>Изучение видов, свойств и применения в</w:t>
      </w:r>
      <w:r>
        <w:rPr>
          <w:rFonts w:ascii="Times New Roman" w:eastAsia="Times New Roman" w:hAnsi="Times New Roman"/>
          <w:bCs/>
          <w:sz w:val="28"/>
          <w:szCs w:val="28"/>
        </w:rPr>
        <w:t>оздушных вяжущих материалов.</w:t>
      </w:r>
    </w:p>
    <w:p w:rsidR="00DC2704" w:rsidRPr="008564AC" w:rsidRDefault="00B50908" w:rsidP="008564AC">
      <w:pPr>
        <w:spacing w:after="0" w:line="360" w:lineRule="auto"/>
        <w:jc w:val="both"/>
        <w:rPr>
          <w:rFonts w:ascii="Times New Roman" w:hAnsi="Times New Roman"/>
          <w:color w:val="000000"/>
          <w:sz w:val="28"/>
          <w:szCs w:val="28"/>
        </w:rPr>
      </w:pPr>
      <w:r>
        <w:rPr>
          <w:rFonts w:ascii="Times New Roman" w:hAnsi="Times New Roman"/>
          <w:color w:val="000000"/>
          <w:sz w:val="28"/>
          <w:szCs w:val="28"/>
          <w:u w:val="single"/>
        </w:rPr>
        <w:t xml:space="preserve">   </w:t>
      </w:r>
      <w:bookmarkStart w:id="0" w:name="_GoBack"/>
      <w:bookmarkEnd w:id="0"/>
      <w:r w:rsidR="00DC2704" w:rsidRPr="008564AC">
        <w:rPr>
          <w:rFonts w:ascii="Times New Roman" w:hAnsi="Times New Roman"/>
          <w:color w:val="000000"/>
          <w:sz w:val="28"/>
          <w:szCs w:val="28"/>
          <w:u w:val="single"/>
        </w:rPr>
        <w:t>Вяжущие</w:t>
      </w:r>
      <w:r w:rsidR="00DC2704" w:rsidRPr="008564AC">
        <w:rPr>
          <w:rFonts w:ascii="Times New Roman" w:hAnsi="Times New Roman"/>
          <w:color w:val="000000"/>
          <w:sz w:val="28"/>
          <w:szCs w:val="28"/>
        </w:rPr>
        <w:t> – вещества, способные затвердевать в результате физико-химических процессов. Переходя из тестообразного в камневидное состояние, вяжущее вещество скрепляет между собой камни либо зёрна песка, гравия, щебня. Это свойство вяжущих используется для изготовления: бетонов, силикатного кирпича, асбоцементных и других необожжённых искусственных материалов; строительных растворов – кладочных, штукатурных и специальных.</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b/>
          <w:bCs/>
          <w:color w:val="000000"/>
          <w:sz w:val="28"/>
          <w:szCs w:val="28"/>
        </w:rPr>
        <w:t>Воздушные вяжущие</w:t>
      </w:r>
      <w:r w:rsidRPr="00DC2704">
        <w:rPr>
          <w:rFonts w:ascii="Times New Roman" w:eastAsia="Times New Roman" w:hAnsi="Times New Roman"/>
          <w:color w:val="000000"/>
          <w:sz w:val="28"/>
          <w:szCs w:val="28"/>
        </w:rPr>
        <w:t> материалы твердеют только на воздухе; гидравлические твердеют и на воздухе, и в воде.</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color w:val="000000"/>
          <w:sz w:val="28"/>
          <w:szCs w:val="28"/>
        </w:rPr>
        <w:t>При твердении неорганических вяжущих различают две стадии: схватывание — процесс постепенного перехода теста, состоящего из вяжущего и воды, из жидкотекучей фазы в твердую фазу и собственно твердение, при котором материал, оставаясь внешне неизменным, постепенно становится все более прочным.</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color w:val="000000"/>
          <w:sz w:val="28"/>
          <w:szCs w:val="28"/>
        </w:rPr>
        <w:t>Все неорганические вяжущие изготовляются из широко распространенных нерудных ископаемых. Однако они существенно различаются по стоимости, что объясняется различной сложностью и энергоемкостью процесса их изготовления.</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color w:val="000000"/>
          <w:sz w:val="28"/>
          <w:szCs w:val="28"/>
        </w:rPr>
        <w:t>К воздушным вяжущим относятся:</w:t>
      </w:r>
      <w:r w:rsidR="008564AC">
        <w:rPr>
          <w:rFonts w:ascii="Times New Roman" w:eastAsia="Times New Roman" w:hAnsi="Times New Roman"/>
          <w:color w:val="000000"/>
          <w:sz w:val="28"/>
          <w:szCs w:val="28"/>
        </w:rPr>
        <w:t xml:space="preserve"> </w:t>
      </w:r>
      <w:r w:rsidRPr="00DC2704">
        <w:rPr>
          <w:rFonts w:ascii="Times New Roman" w:eastAsia="Times New Roman" w:hAnsi="Times New Roman"/>
          <w:color w:val="000000"/>
          <w:sz w:val="28"/>
          <w:szCs w:val="28"/>
        </w:rPr>
        <w:t>известь,</w:t>
      </w:r>
      <w:r w:rsidR="008564AC">
        <w:rPr>
          <w:rFonts w:ascii="Times New Roman" w:eastAsia="Times New Roman" w:hAnsi="Times New Roman"/>
          <w:color w:val="000000"/>
          <w:sz w:val="28"/>
          <w:szCs w:val="28"/>
        </w:rPr>
        <w:t xml:space="preserve"> </w:t>
      </w:r>
      <w:r w:rsidRPr="00DC2704">
        <w:rPr>
          <w:rFonts w:ascii="Times New Roman" w:eastAsia="Times New Roman" w:hAnsi="Times New Roman"/>
          <w:color w:val="000000"/>
          <w:sz w:val="28"/>
          <w:szCs w:val="28"/>
        </w:rPr>
        <w:t>гипс,</w:t>
      </w:r>
      <w:r w:rsidR="008564AC">
        <w:rPr>
          <w:rFonts w:ascii="Times New Roman" w:eastAsia="Times New Roman" w:hAnsi="Times New Roman"/>
          <w:color w:val="000000"/>
          <w:sz w:val="28"/>
          <w:szCs w:val="28"/>
        </w:rPr>
        <w:t xml:space="preserve"> </w:t>
      </w:r>
      <w:r w:rsidRPr="00DC2704">
        <w:rPr>
          <w:rFonts w:ascii="Times New Roman" w:eastAsia="Times New Roman" w:hAnsi="Times New Roman"/>
          <w:color w:val="000000"/>
          <w:sz w:val="28"/>
          <w:szCs w:val="28"/>
        </w:rPr>
        <w:t>растворимое стекло и</w:t>
      </w:r>
      <w:r w:rsidR="008564AC">
        <w:rPr>
          <w:rFonts w:ascii="Times New Roman" w:eastAsia="Times New Roman" w:hAnsi="Times New Roman"/>
          <w:color w:val="000000"/>
          <w:sz w:val="28"/>
          <w:szCs w:val="28"/>
        </w:rPr>
        <w:t xml:space="preserve"> </w:t>
      </w:r>
      <w:r w:rsidRPr="00DC2704">
        <w:rPr>
          <w:rFonts w:ascii="Times New Roman" w:eastAsia="Times New Roman" w:hAnsi="Times New Roman"/>
          <w:color w:val="000000"/>
          <w:sz w:val="28"/>
          <w:szCs w:val="28"/>
        </w:rPr>
        <w:t>кислотостойкий цемент.</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b/>
          <w:bCs/>
          <w:color w:val="000000"/>
          <w:sz w:val="28"/>
          <w:szCs w:val="28"/>
        </w:rPr>
        <w:t>Известь</w:t>
      </w:r>
      <w:r w:rsidRPr="00DC2704">
        <w:rPr>
          <w:rFonts w:ascii="Times New Roman" w:eastAsia="Times New Roman" w:hAnsi="Times New Roman"/>
          <w:color w:val="000000"/>
          <w:sz w:val="28"/>
          <w:szCs w:val="28"/>
        </w:rPr>
        <w:t xml:space="preserve"> — простейшее и наиболее древнее вяжущее — получают путем обжига известняков. В результате обжига получают безводную окись кальция </w:t>
      </w:r>
      <w:r w:rsidRPr="00DC2704">
        <w:rPr>
          <w:rFonts w:ascii="Times New Roman" w:eastAsia="Times New Roman" w:hAnsi="Times New Roman"/>
          <w:color w:val="000000"/>
          <w:sz w:val="28"/>
          <w:szCs w:val="28"/>
        </w:rPr>
        <w:lastRenderedPageBreak/>
        <w:t xml:space="preserve">— </w:t>
      </w:r>
      <w:proofErr w:type="spellStart"/>
      <w:r w:rsidRPr="00DC2704">
        <w:rPr>
          <w:rFonts w:ascii="Times New Roman" w:eastAsia="Times New Roman" w:hAnsi="Times New Roman"/>
          <w:color w:val="000000"/>
          <w:sz w:val="28"/>
          <w:szCs w:val="28"/>
        </w:rPr>
        <w:t>СаО</w:t>
      </w:r>
      <w:proofErr w:type="spellEnd"/>
      <w:r w:rsidRPr="00DC2704">
        <w:rPr>
          <w:rFonts w:ascii="Times New Roman" w:eastAsia="Times New Roman" w:hAnsi="Times New Roman"/>
          <w:color w:val="000000"/>
          <w:sz w:val="28"/>
          <w:szCs w:val="28"/>
        </w:rPr>
        <w:t xml:space="preserve"> — негашеную известь, которую для получения строительного вяжущего гасят водой. При этом выделяется большое количество тепла, обусловливающее повышение температуры до 300°.</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color w:val="000000"/>
          <w:sz w:val="28"/>
          <w:szCs w:val="28"/>
        </w:rPr>
        <w:t xml:space="preserve">Твердение извести протекает с присоединением углекислого газа из воздуха, что и определяет ее свойство твердеть только на воздухе. Малое содержание углекислот газа в воздухе об\ </w:t>
      </w:r>
      <w:proofErr w:type="spellStart"/>
      <w:r w:rsidRPr="00DC2704">
        <w:rPr>
          <w:rFonts w:ascii="Times New Roman" w:eastAsia="Times New Roman" w:hAnsi="Times New Roman"/>
          <w:color w:val="000000"/>
          <w:sz w:val="28"/>
          <w:szCs w:val="28"/>
        </w:rPr>
        <w:t>словливает</w:t>
      </w:r>
      <w:proofErr w:type="spellEnd"/>
      <w:r w:rsidRPr="00DC2704">
        <w:rPr>
          <w:rFonts w:ascii="Times New Roman" w:eastAsia="Times New Roman" w:hAnsi="Times New Roman"/>
          <w:color w:val="000000"/>
          <w:sz w:val="28"/>
          <w:szCs w:val="28"/>
        </w:rPr>
        <w:t xml:space="preserve"> очень медленное твердение извести, которое в очень толстых стенах продолжается годами, в связи с чем прочность строительной извести не регламентирована.</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b/>
          <w:bCs/>
          <w:color w:val="000000"/>
          <w:sz w:val="28"/>
          <w:szCs w:val="28"/>
        </w:rPr>
        <w:t>Гипсовые вяжущие материалы</w:t>
      </w:r>
      <w:r w:rsidRPr="00DC2704">
        <w:rPr>
          <w:rFonts w:ascii="Times New Roman" w:eastAsia="Times New Roman" w:hAnsi="Times New Roman"/>
          <w:color w:val="000000"/>
          <w:sz w:val="28"/>
          <w:szCs w:val="28"/>
        </w:rPr>
        <w:t> получают путем обжига природного гипсового камня (</w:t>
      </w:r>
      <w:proofErr w:type="spellStart"/>
      <w:r w:rsidRPr="00DC2704">
        <w:rPr>
          <w:rFonts w:ascii="Times New Roman" w:eastAsia="Times New Roman" w:hAnsi="Times New Roman"/>
          <w:color w:val="000000"/>
          <w:sz w:val="28"/>
          <w:szCs w:val="28"/>
        </w:rPr>
        <w:t>двуводный</w:t>
      </w:r>
      <w:proofErr w:type="spellEnd"/>
      <w:r w:rsidRPr="00DC2704">
        <w:rPr>
          <w:rFonts w:ascii="Times New Roman" w:eastAsia="Times New Roman" w:hAnsi="Times New Roman"/>
          <w:color w:val="000000"/>
          <w:sz w:val="28"/>
          <w:szCs w:val="28"/>
        </w:rPr>
        <w:t xml:space="preserve"> гипс). В результате обжига </w:t>
      </w:r>
      <w:proofErr w:type="spellStart"/>
      <w:r w:rsidRPr="00DC2704">
        <w:rPr>
          <w:rFonts w:ascii="Times New Roman" w:eastAsia="Times New Roman" w:hAnsi="Times New Roman"/>
          <w:color w:val="000000"/>
          <w:sz w:val="28"/>
          <w:szCs w:val="28"/>
        </w:rPr>
        <w:t>двуводный</w:t>
      </w:r>
      <w:proofErr w:type="spellEnd"/>
      <w:r w:rsidRPr="00DC2704">
        <w:rPr>
          <w:rFonts w:ascii="Times New Roman" w:eastAsia="Times New Roman" w:hAnsi="Times New Roman"/>
          <w:color w:val="000000"/>
          <w:sz w:val="28"/>
          <w:szCs w:val="28"/>
        </w:rPr>
        <w:t xml:space="preserve"> гипс теряет 75% воды и превращается в так называемый полуводный гипс, который в измельченном виде при смешивании с водой быстро схватывается, а затем твердеет на воздухе. Схватывание гипса протекает настолько быстро, что СНиПом ограничивается срок не только окончания, но и начала схватывания (4 мин от начала </w:t>
      </w:r>
      <w:proofErr w:type="spellStart"/>
      <w:r w:rsidRPr="00DC2704">
        <w:rPr>
          <w:rFonts w:ascii="Times New Roman" w:eastAsia="Times New Roman" w:hAnsi="Times New Roman"/>
          <w:color w:val="000000"/>
          <w:sz w:val="28"/>
          <w:szCs w:val="28"/>
        </w:rPr>
        <w:t>затворения</w:t>
      </w:r>
      <w:proofErr w:type="spellEnd"/>
      <w:r w:rsidRPr="00DC2704">
        <w:rPr>
          <w:rFonts w:ascii="Times New Roman" w:eastAsia="Times New Roman" w:hAnsi="Times New Roman"/>
          <w:color w:val="000000"/>
          <w:sz w:val="28"/>
          <w:szCs w:val="28"/>
        </w:rPr>
        <w:t>).</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color w:val="000000"/>
          <w:sz w:val="28"/>
          <w:szCs w:val="28"/>
        </w:rPr>
        <w:t>Этим свойством гипса, как известно, широко пользуются в медицине при лечении переломов.</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color w:val="000000"/>
          <w:sz w:val="28"/>
          <w:szCs w:val="28"/>
        </w:rPr>
        <w:t>Прочность строительного гипса на сжатие 35-45 кг/см2.</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color w:val="000000"/>
          <w:sz w:val="28"/>
          <w:szCs w:val="28"/>
        </w:rPr>
        <w:t>Однако гипс обладает недостаточной водостойкостью, выражающейся в понижении прочности при увлажнении, и поэтому его используют только для внутренних работ (для перегородок, штукатурки) в сухих помещениях, а также в качестве добавки к другим вяжущим для ускорения схватывания.</w:t>
      </w:r>
    </w:p>
    <w:p w:rsidR="00DC2704" w:rsidRPr="00DC2704" w:rsidRDefault="00DC2704" w:rsidP="008564AC">
      <w:pPr>
        <w:shd w:val="clear" w:color="auto" w:fill="FFFFFF"/>
        <w:spacing w:after="0" w:line="360" w:lineRule="auto"/>
        <w:jc w:val="both"/>
        <w:rPr>
          <w:rFonts w:ascii="Times New Roman" w:eastAsia="Times New Roman" w:hAnsi="Times New Roman"/>
          <w:color w:val="000000"/>
          <w:sz w:val="28"/>
          <w:szCs w:val="28"/>
        </w:rPr>
      </w:pPr>
      <w:r w:rsidRPr="00DC2704">
        <w:rPr>
          <w:rFonts w:ascii="Times New Roman" w:eastAsia="Times New Roman" w:hAnsi="Times New Roman"/>
          <w:b/>
          <w:bCs/>
          <w:color w:val="000000"/>
          <w:sz w:val="28"/>
          <w:szCs w:val="28"/>
        </w:rPr>
        <w:t>Растворимое, или «жидкое», стекло </w:t>
      </w:r>
      <w:r w:rsidRPr="00DC2704">
        <w:rPr>
          <w:rFonts w:ascii="Times New Roman" w:eastAsia="Times New Roman" w:hAnsi="Times New Roman"/>
          <w:color w:val="000000"/>
          <w:sz w:val="28"/>
          <w:szCs w:val="28"/>
        </w:rPr>
        <w:t>представляет собой специально изготовляемый на стекольных заводах силикатный материал, имеющий вид стеклообразных глыб, которые могут быть растворены паром (в автоклавах) или горячен водой до необходимой консистенции. Растворенное стекло представляет собой минеральный клей, твердеющий на воздухе.</w:t>
      </w:r>
    </w:p>
    <w:p w:rsidR="00DC2704" w:rsidRPr="008564AC" w:rsidRDefault="00DC2704" w:rsidP="008564AC">
      <w:pPr>
        <w:pStyle w:val="a4"/>
        <w:shd w:val="clear" w:color="auto" w:fill="FFFFFF"/>
        <w:spacing w:before="0" w:beforeAutospacing="0" w:after="0" w:afterAutospacing="0" w:line="360" w:lineRule="auto"/>
        <w:jc w:val="both"/>
        <w:rPr>
          <w:color w:val="000000"/>
          <w:sz w:val="28"/>
          <w:szCs w:val="28"/>
        </w:rPr>
      </w:pPr>
      <w:r w:rsidRPr="008564AC">
        <w:rPr>
          <w:color w:val="000000"/>
          <w:sz w:val="28"/>
          <w:szCs w:val="28"/>
        </w:rPr>
        <w:t>Жидкое стекло используют для изготовления огнезащитных красок, кислотостойких замазок и пленок, а также для укрепления слабых песчаных грунтов.</w:t>
      </w:r>
    </w:p>
    <w:p w:rsidR="00DC2704" w:rsidRPr="008564AC" w:rsidRDefault="00DC2704" w:rsidP="008564AC">
      <w:pPr>
        <w:pStyle w:val="a4"/>
        <w:shd w:val="clear" w:color="auto" w:fill="FFFFFF"/>
        <w:spacing w:before="0" w:beforeAutospacing="0" w:after="0" w:afterAutospacing="0" w:line="360" w:lineRule="auto"/>
        <w:jc w:val="both"/>
        <w:rPr>
          <w:color w:val="000000"/>
          <w:sz w:val="28"/>
          <w:szCs w:val="28"/>
        </w:rPr>
      </w:pPr>
      <w:r w:rsidRPr="008564AC">
        <w:rPr>
          <w:rStyle w:val="a5"/>
          <w:color w:val="000000"/>
          <w:sz w:val="28"/>
          <w:szCs w:val="28"/>
        </w:rPr>
        <w:lastRenderedPageBreak/>
        <w:t>Кислотостойкий кварцевый кремнефтористый цемент</w:t>
      </w:r>
      <w:r w:rsidRPr="008564AC">
        <w:rPr>
          <w:color w:val="000000"/>
          <w:sz w:val="28"/>
          <w:szCs w:val="28"/>
        </w:rPr>
        <w:t> (КЦ) представляет собой порошкообразную смесь молотого кварцевого песка и кремнефтористого натрия. Смесь, затворенная на жидком стекле, после твердения на воздухе превращается в прочное камневидное тело, способное противостоять действию большинства кислот.</w:t>
      </w:r>
    </w:p>
    <w:p w:rsidR="00DC2704" w:rsidRPr="008564AC" w:rsidRDefault="00DC2704" w:rsidP="008564AC">
      <w:pPr>
        <w:pStyle w:val="a4"/>
        <w:shd w:val="clear" w:color="auto" w:fill="FFFFFF"/>
        <w:spacing w:before="0" w:beforeAutospacing="0" w:after="0" w:afterAutospacing="0" w:line="360" w:lineRule="auto"/>
        <w:jc w:val="both"/>
        <w:rPr>
          <w:color w:val="000000"/>
          <w:sz w:val="28"/>
          <w:szCs w:val="28"/>
        </w:rPr>
      </w:pPr>
      <w:r w:rsidRPr="008564AC">
        <w:rPr>
          <w:color w:val="000000"/>
          <w:sz w:val="28"/>
          <w:szCs w:val="28"/>
        </w:rPr>
        <w:t xml:space="preserve">Кислотостойкий цемент применяется при защите строительных конструкций от кислотной коррозии, для устройства </w:t>
      </w:r>
      <w:proofErr w:type="spellStart"/>
      <w:r w:rsidRPr="008564AC">
        <w:rPr>
          <w:color w:val="000000"/>
          <w:sz w:val="28"/>
          <w:szCs w:val="28"/>
        </w:rPr>
        <w:t>коррозионно</w:t>
      </w:r>
      <w:proofErr w:type="spellEnd"/>
      <w:r w:rsidR="00635518">
        <w:rPr>
          <w:color w:val="000000"/>
          <w:sz w:val="28"/>
          <w:szCs w:val="28"/>
        </w:rPr>
        <w:t xml:space="preserve"> </w:t>
      </w:r>
      <w:r w:rsidRPr="008564AC">
        <w:rPr>
          <w:color w:val="000000"/>
          <w:sz w:val="28"/>
          <w:szCs w:val="28"/>
        </w:rPr>
        <w:t>-</w:t>
      </w:r>
      <w:r w:rsidR="00635518">
        <w:rPr>
          <w:color w:val="000000"/>
          <w:sz w:val="28"/>
          <w:szCs w:val="28"/>
        </w:rPr>
        <w:t xml:space="preserve"> </w:t>
      </w:r>
      <w:r w:rsidRPr="008564AC">
        <w:rPr>
          <w:color w:val="000000"/>
          <w:sz w:val="28"/>
          <w:szCs w:val="28"/>
        </w:rPr>
        <w:t>стойких иолов и т. д.</w:t>
      </w:r>
    </w:p>
    <w:p w:rsidR="008564AC" w:rsidRDefault="008564AC" w:rsidP="008564AC">
      <w:pPr>
        <w:spacing w:after="0" w:line="360" w:lineRule="auto"/>
        <w:jc w:val="both"/>
        <w:rPr>
          <w:rFonts w:ascii="Times New Roman" w:hAnsi="Times New Roman"/>
          <w:b/>
          <w:sz w:val="28"/>
          <w:szCs w:val="28"/>
        </w:rPr>
      </w:pPr>
    </w:p>
    <w:p w:rsidR="00DC2704" w:rsidRPr="008564AC" w:rsidRDefault="00635518" w:rsidP="008564AC">
      <w:pPr>
        <w:spacing w:after="0" w:line="360" w:lineRule="auto"/>
        <w:jc w:val="both"/>
        <w:rPr>
          <w:rFonts w:ascii="Times New Roman" w:hAnsi="Times New Roman"/>
          <w:b/>
          <w:sz w:val="28"/>
          <w:szCs w:val="28"/>
        </w:rPr>
      </w:pPr>
      <w:r>
        <w:rPr>
          <w:rFonts w:ascii="Times New Roman" w:hAnsi="Times New Roman"/>
          <w:b/>
          <w:sz w:val="28"/>
          <w:szCs w:val="28"/>
        </w:rPr>
        <w:t>Для закрепления темы ответить на вопросы тестов:</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b/>
          <w:sz w:val="28"/>
          <w:szCs w:val="28"/>
        </w:rPr>
        <w:t xml:space="preserve">Тест </w:t>
      </w:r>
      <w:r>
        <w:rPr>
          <w:rFonts w:ascii="Times New Roman" w:eastAsia="Times New Roman" w:hAnsi="Times New Roman"/>
          <w:b/>
          <w:sz w:val="28"/>
          <w:szCs w:val="28"/>
        </w:rPr>
        <w:t>1</w:t>
      </w:r>
      <w:r w:rsidRPr="008564AC">
        <w:rPr>
          <w:rFonts w:ascii="Times New Roman" w:eastAsia="Times New Roman" w:hAnsi="Times New Roman"/>
          <w:sz w:val="28"/>
          <w:szCs w:val="28"/>
        </w:rPr>
        <w:t>. Назовите исходное сырье для производства извести.</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а</w:t>
      </w:r>
      <w:proofErr w:type="gramEnd"/>
      <w:r w:rsidRPr="008564AC">
        <w:rPr>
          <w:rFonts w:ascii="Times New Roman" w:eastAsia="Times New Roman" w:hAnsi="Times New Roman"/>
          <w:sz w:val="28"/>
          <w:szCs w:val="28"/>
        </w:rPr>
        <w:t>) гипсовый камень;</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б</w:t>
      </w:r>
      <w:proofErr w:type="gramEnd"/>
      <w:r w:rsidRPr="008564AC">
        <w:rPr>
          <w:rFonts w:ascii="Times New Roman" w:eastAsia="Times New Roman" w:hAnsi="Times New Roman"/>
          <w:sz w:val="28"/>
          <w:szCs w:val="28"/>
        </w:rPr>
        <w:t>) известняк;</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в</w:t>
      </w:r>
      <w:proofErr w:type="gramEnd"/>
      <w:r w:rsidRPr="008564AC">
        <w:rPr>
          <w:rFonts w:ascii="Times New Roman" w:eastAsia="Times New Roman" w:hAnsi="Times New Roman"/>
          <w:sz w:val="28"/>
          <w:szCs w:val="28"/>
        </w:rPr>
        <w:t>) полевой шпат.</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b/>
          <w:sz w:val="28"/>
          <w:szCs w:val="28"/>
        </w:rPr>
        <w:t xml:space="preserve">Тест </w:t>
      </w:r>
      <w:r>
        <w:rPr>
          <w:rFonts w:ascii="Times New Roman" w:eastAsia="Times New Roman" w:hAnsi="Times New Roman"/>
          <w:b/>
          <w:sz w:val="28"/>
          <w:szCs w:val="28"/>
        </w:rPr>
        <w:t>2</w:t>
      </w:r>
      <w:r w:rsidRPr="008564AC">
        <w:rPr>
          <w:rFonts w:ascii="Times New Roman" w:eastAsia="Times New Roman" w:hAnsi="Times New Roman"/>
          <w:sz w:val="28"/>
          <w:szCs w:val="28"/>
        </w:rPr>
        <w:t>. Выбрать соответствие оборудования для производства минеральных вяжущих веществ:</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sz w:val="28"/>
          <w:szCs w:val="28"/>
        </w:rPr>
        <w:t xml:space="preserve">1) Портландцемент                                           а) </w:t>
      </w:r>
      <w:proofErr w:type="spellStart"/>
      <w:r w:rsidRPr="008564AC">
        <w:rPr>
          <w:rFonts w:ascii="Times New Roman" w:eastAsia="Times New Roman" w:hAnsi="Times New Roman"/>
          <w:sz w:val="28"/>
          <w:szCs w:val="28"/>
        </w:rPr>
        <w:t>гипсоварочный</w:t>
      </w:r>
      <w:proofErr w:type="spellEnd"/>
      <w:r w:rsidRPr="008564AC">
        <w:rPr>
          <w:rFonts w:ascii="Times New Roman" w:eastAsia="Times New Roman" w:hAnsi="Times New Roman"/>
          <w:sz w:val="28"/>
          <w:szCs w:val="28"/>
        </w:rPr>
        <w:t xml:space="preserve"> котел;</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sz w:val="28"/>
          <w:szCs w:val="28"/>
        </w:rPr>
        <w:t>2) Известь                                                          б) вращающаяся печь;</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sz w:val="28"/>
          <w:szCs w:val="28"/>
        </w:rPr>
        <w:t>3) Гипс                                                               в) шахтная печь.</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b/>
          <w:sz w:val="28"/>
          <w:szCs w:val="28"/>
        </w:rPr>
        <w:t xml:space="preserve">Тест </w:t>
      </w:r>
      <w:r>
        <w:rPr>
          <w:rFonts w:ascii="Times New Roman" w:eastAsia="Times New Roman" w:hAnsi="Times New Roman"/>
          <w:b/>
          <w:sz w:val="28"/>
          <w:szCs w:val="28"/>
        </w:rPr>
        <w:t>3</w:t>
      </w:r>
      <w:r w:rsidRPr="008564AC">
        <w:rPr>
          <w:rFonts w:ascii="Times New Roman" w:eastAsia="Times New Roman" w:hAnsi="Times New Roman"/>
          <w:sz w:val="28"/>
          <w:szCs w:val="28"/>
        </w:rPr>
        <w:t>. Назвать виды гашеной извести.</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а</w:t>
      </w:r>
      <w:proofErr w:type="gramEnd"/>
      <w:r w:rsidRPr="008564AC">
        <w:rPr>
          <w:rFonts w:ascii="Times New Roman" w:eastAsia="Times New Roman" w:hAnsi="Times New Roman"/>
          <w:sz w:val="28"/>
          <w:szCs w:val="28"/>
        </w:rPr>
        <w:t xml:space="preserve">) </w:t>
      </w:r>
      <w:proofErr w:type="spellStart"/>
      <w:r w:rsidRPr="008564AC">
        <w:rPr>
          <w:rFonts w:ascii="Times New Roman" w:eastAsia="Times New Roman" w:hAnsi="Times New Roman"/>
          <w:sz w:val="28"/>
          <w:szCs w:val="28"/>
        </w:rPr>
        <w:t>кипелка</w:t>
      </w:r>
      <w:proofErr w:type="spellEnd"/>
      <w:r w:rsidRPr="008564AC">
        <w:rPr>
          <w:rFonts w:ascii="Times New Roman" w:eastAsia="Times New Roman" w:hAnsi="Times New Roman"/>
          <w:sz w:val="28"/>
          <w:szCs w:val="28"/>
        </w:rPr>
        <w:t xml:space="preserve">, </w:t>
      </w:r>
      <w:proofErr w:type="spellStart"/>
      <w:r w:rsidRPr="008564AC">
        <w:rPr>
          <w:rFonts w:ascii="Times New Roman" w:eastAsia="Times New Roman" w:hAnsi="Times New Roman"/>
          <w:sz w:val="28"/>
          <w:szCs w:val="28"/>
        </w:rPr>
        <w:t>пушонка</w:t>
      </w:r>
      <w:proofErr w:type="spellEnd"/>
      <w:r w:rsidRPr="008564AC">
        <w:rPr>
          <w:rFonts w:ascii="Times New Roman" w:eastAsia="Times New Roman" w:hAnsi="Times New Roman"/>
          <w:sz w:val="28"/>
          <w:szCs w:val="28"/>
        </w:rPr>
        <w:t>, молоко;</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б</w:t>
      </w:r>
      <w:proofErr w:type="gramEnd"/>
      <w:r w:rsidRPr="008564AC">
        <w:rPr>
          <w:rFonts w:ascii="Times New Roman" w:eastAsia="Times New Roman" w:hAnsi="Times New Roman"/>
          <w:sz w:val="28"/>
          <w:szCs w:val="28"/>
        </w:rPr>
        <w:t>) гидратная известь, известковое тесто, известковое молоко;</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в</w:t>
      </w:r>
      <w:proofErr w:type="gramEnd"/>
      <w:r w:rsidRPr="008564AC">
        <w:rPr>
          <w:rFonts w:ascii="Times New Roman" w:eastAsia="Times New Roman" w:hAnsi="Times New Roman"/>
          <w:sz w:val="28"/>
          <w:szCs w:val="28"/>
        </w:rPr>
        <w:t>) комовая известь, молотая известь.</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b/>
          <w:sz w:val="28"/>
          <w:szCs w:val="28"/>
        </w:rPr>
        <w:t xml:space="preserve">Тест </w:t>
      </w:r>
      <w:r>
        <w:rPr>
          <w:rFonts w:ascii="Times New Roman" w:eastAsia="Times New Roman" w:hAnsi="Times New Roman"/>
          <w:b/>
          <w:sz w:val="28"/>
          <w:szCs w:val="28"/>
        </w:rPr>
        <w:t>4</w:t>
      </w:r>
      <w:r w:rsidRPr="008564AC">
        <w:rPr>
          <w:rFonts w:ascii="Times New Roman" w:eastAsia="Times New Roman" w:hAnsi="Times New Roman"/>
          <w:sz w:val="28"/>
          <w:szCs w:val="28"/>
        </w:rPr>
        <w:t>.</w:t>
      </w:r>
      <w:r w:rsidRPr="008564AC">
        <w:rPr>
          <w:rFonts w:ascii="Times New Roman" w:eastAsia="Times New Roman" w:hAnsi="Times New Roman"/>
          <w:spacing w:val="-1"/>
          <w:sz w:val="28"/>
          <w:szCs w:val="28"/>
        </w:rPr>
        <w:t xml:space="preserve"> Сырье</w:t>
      </w:r>
      <w:r w:rsidRPr="008564AC">
        <w:rPr>
          <w:rFonts w:ascii="Times New Roman" w:eastAsia="Times New Roman" w:hAnsi="Times New Roman"/>
          <w:spacing w:val="-4"/>
          <w:sz w:val="28"/>
          <w:szCs w:val="28"/>
        </w:rPr>
        <w:t xml:space="preserve"> </w:t>
      </w:r>
      <w:r w:rsidRPr="008564AC">
        <w:rPr>
          <w:rFonts w:ascii="Times New Roman" w:eastAsia="Times New Roman" w:hAnsi="Times New Roman"/>
          <w:sz w:val="28"/>
          <w:szCs w:val="28"/>
        </w:rPr>
        <w:t>для</w:t>
      </w:r>
      <w:r w:rsidRPr="008564AC">
        <w:rPr>
          <w:rFonts w:ascii="Times New Roman" w:eastAsia="Times New Roman" w:hAnsi="Times New Roman"/>
          <w:spacing w:val="-3"/>
          <w:sz w:val="28"/>
          <w:szCs w:val="28"/>
        </w:rPr>
        <w:t xml:space="preserve"> </w:t>
      </w:r>
      <w:r w:rsidRPr="008564AC">
        <w:rPr>
          <w:rFonts w:ascii="Times New Roman" w:eastAsia="Times New Roman" w:hAnsi="Times New Roman"/>
          <w:spacing w:val="-1"/>
          <w:sz w:val="28"/>
          <w:szCs w:val="28"/>
        </w:rPr>
        <w:t>получения</w:t>
      </w:r>
      <w:r w:rsidRPr="008564AC">
        <w:rPr>
          <w:rFonts w:ascii="Times New Roman" w:eastAsia="Times New Roman" w:hAnsi="Times New Roman"/>
          <w:spacing w:val="55"/>
          <w:sz w:val="28"/>
          <w:szCs w:val="28"/>
        </w:rPr>
        <w:t xml:space="preserve"> </w:t>
      </w:r>
      <w:r w:rsidRPr="008564AC">
        <w:rPr>
          <w:rFonts w:ascii="Times New Roman" w:eastAsia="Times New Roman" w:hAnsi="Times New Roman"/>
          <w:spacing w:val="-1"/>
          <w:sz w:val="28"/>
          <w:szCs w:val="28"/>
        </w:rPr>
        <w:t>извести</w:t>
      </w:r>
      <w:r w:rsidRPr="008564AC">
        <w:rPr>
          <w:rFonts w:ascii="Times New Roman" w:eastAsia="Times New Roman" w:hAnsi="Times New Roman"/>
          <w:spacing w:val="53"/>
          <w:sz w:val="28"/>
          <w:szCs w:val="28"/>
        </w:rPr>
        <w:t>:</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а</w:t>
      </w:r>
      <w:proofErr w:type="gramEnd"/>
      <w:r w:rsidRPr="008564AC">
        <w:rPr>
          <w:rFonts w:ascii="Times New Roman" w:eastAsia="Times New Roman" w:hAnsi="Times New Roman"/>
          <w:sz w:val="28"/>
          <w:szCs w:val="28"/>
        </w:rPr>
        <w:t xml:space="preserve">) </w:t>
      </w:r>
      <w:r w:rsidRPr="008564AC">
        <w:rPr>
          <w:rFonts w:ascii="Times New Roman" w:eastAsia="Times New Roman" w:hAnsi="Times New Roman"/>
          <w:spacing w:val="-1"/>
          <w:sz w:val="28"/>
          <w:szCs w:val="28"/>
        </w:rPr>
        <w:t>природный</w:t>
      </w:r>
      <w:r w:rsidRPr="008564AC">
        <w:rPr>
          <w:rFonts w:ascii="Times New Roman" w:eastAsia="Times New Roman" w:hAnsi="Times New Roman"/>
          <w:spacing w:val="-1"/>
          <w:sz w:val="28"/>
          <w:szCs w:val="28"/>
        </w:rPr>
        <w:tab/>
        <w:t>гипсовый</w:t>
      </w:r>
      <w:r w:rsidRPr="008564AC">
        <w:rPr>
          <w:rFonts w:ascii="Times New Roman" w:eastAsia="Times New Roman" w:hAnsi="Times New Roman"/>
          <w:spacing w:val="28"/>
          <w:sz w:val="28"/>
          <w:szCs w:val="28"/>
        </w:rPr>
        <w:t xml:space="preserve"> </w:t>
      </w:r>
      <w:r w:rsidRPr="008564AC">
        <w:rPr>
          <w:rFonts w:ascii="Times New Roman" w:eastAsia="Times New Roman" w:hAnsi="Times New Roman"/>
          <w:sz w:val="28"/>
          <w:szCs w:val="28"/>
        </w:rPr>
        <w:t>камень;</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б</w:t>
      </w:r>
      <w:proofErr w:type="gramEnd"/>
      <w:r w:rsidRPr="008564AC">
        <w:rPr>
          <w:rFonts w:ascii="Times New Roman" w:eastAsia="Times New Roman" w:hAnsi="Times New Roman"/>
          <w:sz w:val="28"/>
          <w:szCs w:val="28"/>
        </w:rPr>
        <w:t>) известняк</w:t>
      </w:r>
      <w:r w:rsidRPr="008564AC">
        <w:rPr>
          <w:rFonts w:ascii="Times New Roman" w:eastAsia="Times New Roman" w:hAnsi="Times New Roman"/>
          <w:spacing w:val="-5"/>
          <w:sz w:val="28"/>
          <w:szCs w:val="28"/>
        </w:rPr>
        <w:t xml:space="preserve"> </w:t>
      </w:r>
      <w:r w:rsidRPr="008564AC">
        <w:rPr>
          <w:rFonts w:ascii="Times New Roman" w:eastAsia="Times New Roman" w:hAnsi="Times New Roman"/>
          <w:sz w:val="28"/>
          <w:szCs w:val="28"/>
        </w:rPr>
        <w:t>и</w:t>
      </w:r>
      <w:r w:rsidRPr="008564AC">
        <w:rPr>
          <w:rFonts w:ascii="Times New Roman" w:eastAsia="Times New Roman" w:hAnsi="Times New Roman"/>
          <w:spacing w:val="-1"/>
          <w:sz w:val="28"/>
          <w:szCs w:val="28"/>
        </w:rPr>
        <w:t xml:space="preserve"> глина</w:t>
      </w:r>
      <w:r w:rsidRPr="008564AC">
        <w:rPr>
          <w:rFonts w:ascii="Times New Roman" w:eastAsia="Times New Roman" w:hAnsi="Times New Roman"/>
          <w:sz w:val="28"/>
          <w:szCs w:val="28"/>
        </w:rPr>
        <w:t>;</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в</w:t>
      </w:r>
      <w:proofErr w:type="gramEnd"/>
      <w:r w:rsidRPr="008564AC">
        <w:rPr>
          <w:rFonts w:ascii="Times New Roman" w:eastAsia="Times New Roman" w:hAnsi="Times New Roman"/>
          <w:sz w:val="28"/>
          <w:szCs w:val="28"/>
        </w:rPr>
        <w:t>) известняк,</w:t>
      </w:r>
      <w:r w:rsidRPr="008564AC">
        <w:rPr>
          <w:rFonts w:ascii="Times New Roman" w:eastAsia="Times New Roman" w:hAnsi="Times New Roman"/>
          <w:spacing w:val="-9"/>
          <w:sz w:val="28"/>
          <w:szCs w:val="28"/>
        </w:rPr>
        <w:t xml:space="preserve"> </w:t>
      </w:r>
      <w:r w:rsidRPr="008564AC">
        <w:rPr>
          <w:rFonts w:ascii="Times New Roman" w:eastAsia="Times New Roman" w:hAnsi="Times New Roman"/>
          <w:spacing w:val="-1"/>
          <w:sz w:val="28"/>
          <w:szCs w:val="28"/>
        </w:rPr>
        <w:t>мел</w:t>
      </w:r>
      <w:r w:rsidRPr="008564AC">
        <w:rPr>
          <w:rFonts w:ascii="Times New Roman" w:eastAsia="Times New Roman" w:hAnsi="Times New Roman"/>
          <w:sz w:val="28"/>
          <w:szCs w:val="28"/>
        </w:rPr>
        <w:t>.</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b/>
          <w:sz w:val="28"/>
          <w:szCs w:val="28"/>
        </w:rPr>
        <w:t xml:space="preserve">Тест </w:t>
      </w:r>
      <w:r>
        <w:rPr>
          <w:rFonts w:ascii="Times New Roman" w:eastAsia="Times New Roman" w:hAnsi="Times New Roman"/>
          <w:b/>
          <w:sz w:val="28"/>
          <w:szCs w:val="28"/>
        </w:rPr>
        <w:t>5</w:t>
      </w:r>
      <w:r w:rsidRPr="008564AC">
        <w:rPr>
          <w:rFonts w:ascii="Times New Roman" w:eastAsia="Times New Roman" w:hAnsi="Times New Roman"/>
          <w:sz w:val="28"/>
          <w:szCs w:val="28"/>
        </w:rPr>
        <w:t>.</w:t>
      </w:r>
      <w:r w:rsidRPr="008564AC">
        <w:rPr>
          <w:rFonts w:ascii="Times New Roman" w:eastAsia="Times New Roman" w:hAnsi="Times New Roman"/>
          <w:spacing w:val="-1"/>
          <w:sz w:val="24"/>
          <w:szCs w:val="24"/>
        </w:rPr>
        <w:t xml:space="preserve"> </w:t>
      </w:r>
      <w:r w:rsidRPr="008564AC">
        <w:rPr>
          <w:rFonts w:ascii="Times New Roman" w:eastAsia="Times New Roman" w:hAnsi="Times New Roman"/>
          <w:spacing w:val="-1"/>
          <w:sz w:val="28"/>
          <w:szCs w:val="28"/>
        </w:rPr>
        <w:t>Негашеную</w:t>
      </w:r>
      <w:r w:rsidRPr="008564AC">
        <w:rPr>
          <w:rFonts w:ascii="Times New Roman" w:eastAsia="Times New Roman" w:hAnsi="Times New Roman"/>
          <w:spacing w:val="-4"/>
          <w:sz w:val="28"/>
          <w:szCs w:val="28"/>
        </w:rPr>
        <w:t xml:space="preserve"> </w:t>
      </w:r>
      <w:r w:rsidRPr="008564AC">
        <w:rPr>
          <w:rFonts w:ascii="Times New Roman" w:eastAsia="Times New Roman" w:hAnsi="Times New Roman"/>
          <w:spacing w:val="-1"/>
          <w:sz w:val="28"/>
          <w:szCs w:val="28"/>
        </w:rPr>
        <w:t>молотую</w:t>
      </w:r>
      <w:r w:rsidRPr="008564AC">
        <w:rPr>
          <w:rFonts w:ascii="Times New Roman" w:eastAsia="Times New Roman" w:hAnsi="Times New Roman"/>
          <w:spacing w:val="-3"/>
          <w:sz w:val="28"/>
          <w:szCs w:val="28"/>
        </w:rPr>
        <w:t xml:space="preserve"> </w:t>
      </w:r>
      <w:r w:rsidRPr="008564AC">
        <w:rPr>
          <w:rFonts w:ascii="Times New Roman" w:eastAsia="Times New Roman" w:hAnsi="Times New Roman"/>
          <w:sz w:val="28"/>
          <w:szCs w:val="28"/>
        </w:rPr>
        <w:t>известь</w:t>
      </w:r>
      <w:r w:rsidRPr="008564AC">
        <w:rPr>
          <w:rFonts w:ascii="Times New Roman" w:eastAsia="Times New Roman" w:hAnsi="Times New Roman"/>
          <w:spacing w:val="-3"/>
          <w:sz w:val="28"/>
          <w:szCs w:val="28"/>
        </w:rPr>
        <w:t xml:space="preserve"> </w:t>
      </w:r>
      <w:r w:rsidRPr="008564AC">
        <w:rPr>
          <w:rFonts w:ascii="Times New Roman" w:eastAsia="Times New Roman" w:hAnsi="Times New Roman"/>
          <w:spacing w:val="-1"/>
          <w:sz w:val="28"/>
          <w:szCs w:val="28"/>
        </w:rPr>
        <w:t>получают:</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а</w:t>
      </w:r>
      <w:proofErr w:type="gramEnd"/>
      <w:r w:rsidRPr="008564AC">
        <w:rPr>
          <w:rFonts w:ascii="Times New Roman" w:eastAsia="Times New Roman" w:hAnsi="Times New Roman"/>
          <w:sz w:val="28"/>
          <w:szCs w:val="28"/>
        </w:rPr>
        <w:t xml:space="preserve">) </w:t>
      </w:r>
      <w:r w:rsidRPr="008564AC">
        <w:rPr>
          <w:rFonts w:ascii="Times New Roman" w:eastAsia="Times New Roman" w:hAnsi="Times New Roman"/>
          <w:spacing w:val="-1"/>
          <w:sz w:val="28"/>
          <w:szCs w:val="28"/>
        </w:rPr>
        <w:t>обжигом</w:t>
      </w:r>
      <w:r w:rsidRPr="008564AC">
        <w:rPr>
          <w:rFonts w:ascii="Times New Roman" w:eastAsia="Times New Roman" w:hAnsi="Times New Roman"/>
          <w:spacing w:val="-8"/>
          <w:sz w:val="28"/>
          <w:szCs w:val="28"/>
        </w:rPr>
        <w:t xml:space="preserve"> </w:t>
      </w:r>
      <w:r w:rsidRPr="008564AC">
        <w:rPr>
          <w:rFonts w:ascii="Times New Roman" w:eastAsia="Times New Roman" w:hAnsi="Times New Roman"/>
          <w:spacing w:val="-1"/>
          <w:sz w:val="28"/>
          <w:szCs w:val="28"/>
        </w:rPr>
        <w:t>гипсового</w:t>
      </w:r>
      <w:r w:rsidRPr="008564AC">
        <w:rPr>
          <w:rFonts w:ascii="Times New Roman" w:eastAsia="Times New Roman" w:hAnsi="Times New Roman"/>
          <w:spacing w:val="-7"/>
          <w:sz w:val="28"/>
          <w:szCs w:val="28"/>
        </w:rPr>
        <w:t xml:space="preserve"> </w:t>
      </w:r>
      <w:r w:rsidRPr="008564AC">
        <w:rPr>
          <w:rFonts w:ascii="Times New Roman" w:eastAsia="Times New Roman" w:hAnsi="Times New Roman"/>
          <w:sz w:val="28"/>
          <w:szCs w:val="28"/>
        </w:rPr>
        <w:t>камня;</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б</w:t>
      </w:r>
      <w:proofErr w:type="gramEnd"/>
      <w:r w:rsidRPr="008564AC">
        <w:rPr>
          <w:rFonts w:ascii="Times New Roman" w:eastAsia="Times New Roman" w:hAnsi="Times New Roman"/>
          <w:sz w:val="28"/>
          <w:szCs w:val="28"/>
        </w:rPr>
        <w:t>) помолом</w:t>
      </w:r>
      <w:r w:rsidRPr="008564AC">
        <w:rPr>
          <w:rFonts w:ascii="Times New Roman" w:eastAsia="Times New Roman" w:hAnsi="Times New Roman"/>
          <w:spacing w:val="-7"/>
          <w:sz w:val="28"/>
          <w:szCs w:val="28"/>
        </w:rPr>
        <w:t xml:space="preserve"> </w:t>
      </w:r>
      <w:r w:rsidRPr="008564AC">
        <w:rPr>
          <w:rFonts w:ascii="Times New Roman" w:eastAsia="Times New Roman" w:hAnsi="Times New Roman"/>
          <w:spacing w:val="-1"/>
          <w:sz w:val="28"/>
          <w:szCs w:val="28"/>
        </w:rPr>
        <w:t>комовой</w:t>
      </w:r>
      <w:r w:rsidRPr="008564AC">
        <w:rPr>
          <w:rFonts w:ascii="Times New Roman" w:eastAsia="Times New Roman" w:hAnsi="Times New Roman"/>
          <w:spacing w:val="-5"/>
          <w:sz w:val="28"/>
          <w:szCs w:val="28"/>
        </w:rPr>
        <w:t xml:space="preserve"> </w:t>
      </w:r>
      <w:r w:rsidRPr="008564AC">
        <w:rPr>
          <w:rFonts w:ascii="Times New Roman" w:eastAsia="Times New Roman" w:hAnsi="Times New Roman"/>
          <w:spacing w:val="-1"/>
          <w:sz w:val="28"/>
          <w:szCs w:val="28"/>
        </w:rPr>
        <w:t>извести</w:t>
      </w:r>
      <w:r w:rsidRPr="008564AC">
        <w:rPr>
          <w:rFonts w:ascii="Times New Roman" w:eastAsia="Times New Roman" w:hAnsi="Times New Roman"/>
          <w:sz w:val="28"/>
          <w:szCs w:val="28"/>
        </w:rPr>
        <w:t>;</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в</w:t>
      </w:r>
      <w:proofErr w:type="gramEnd"/>
      <w:r w:rsidRPr="008564AC">
        <w:rPr>
          <w:rFonts w:ascii="Times New Roman" w:eastAsia="Times New Roman" w:hAnsi="Times New Roman"/>
          <w:sz w:val="28"/>
          <w:szCs w:val="28"/>
        </w:rPr>
        <w:t xml:space="preserve">) </w:t>
      </w:r>
      <w:r w:rsidRPr="008564AC">
        <w:rPr>
          <w:rFonts w:ascii="Times New Roman" w:eastAsia="Times New Roman" w:hAnsi="Times New Roman"/>
          <w:spacing w:val="-1"/>
          <w:sz w:val="28"/>
          <w:szCs w:val="28"/>
        </w:rPr>
        <w:t>обжигом</w:t>
      </w:r>
      <w:r w:rsidRPr="008564AC">
        <w:rPr>
          <w:rFonts w:ascii="Times New Roman" w:eastAsia="Times New Roman" w:hAnsi="Times New Roman"/>
          <w:spacing w:val="-15"/>
          <w:sz w:val="28"/>
          <w:szCs w:val="28"/>
        </w:rPr>
        <w:t xml:space="preserve"> </w:t>
      </w:r>
      <w:r w:rsidRPr="008564AC">
        <w:rPr>
          <w:rFonts w:ascii="Times New Roman" w:eastAsia="Times New Roman" w:hAnsi="Times New Roman"/>
          <w:sz w:val="28"/>
          <w:szCs w:val="28"/>
        </w:rPr>
        <w:t>известняка.</w:t>
      </w:r>
    </w:p>
    <w:p w:rsidR="008564AC" w:rsidRPr="008564AC" w:rsidRDefault="008564AC" w:rsidP="008564AC">
      <w:pPr>
        <w:spacing w:after="0" w:line="240" w:lineRule="auto"/>
        <w:rPr>
          <w:rFonts w:ascii="Times New Roman" w:eastAsia="Times New Roman" w:hAnsi="Times New Roman"/>
          <w:sz w:val="28"/>
          <w:szCs w:val="28"/>
        </w:rPr>
      </w:pPr>
      <w:r w:rsidRPr="008564AC">
        <w:rPr>
          <w:rFonts w:ascii="Times New Roman" w:eastAsia="Times New Roman" w:hAnsi="Times New Roman"/>
          <w:b/>
          <w:sz w:val="28"/>
          <w:szCs w:val="28"/>
        </w:rPr>
        <w:t xml:space="preserve">Тест </w:t>
      </w:r>
      <w:r>
        <w:rPr>
          <w:rFonts w:ascii="Times New Roman" w:eastAsia="Times New Roman" w:hAnsi="Times New Roman"/>
          <w:b/>
          <w:sz w:val="28"/>
          <w:szCs w:val="28"/>
        </w:rPr>
        <w:t>6</w:t>
      </w:r>
      <w:r w:rsidRPr="008564AC">
        <w:rPr>
          <w:rFonts w:ascii="Times New Roman" w:eastAsia="Times New Roman" w:hAnsi="Times New Roman"/>
          <w:sz w:val="28"/>
          <w:szCs w:val="28"/>
        </w:rPr>
        <w:t>. Воздушными вяжущими веществами называют:</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а</w:t>
      </w:r>
      <w:proofErr w:type="gramEnd"/>
      <w:r w:rsidRPr="008564AC">
        <w:rPr>
          <w:rFonts w:ascii="Times New Roman" w:eastAsia="Times New Roman" w:hAnsi="Times New Roman"/>
          <w:sz w:val="28"/>
          <w:szCs w:val="28"/>
        </w:rPr>
        <w:t xml:space="preserve">) </w:t>
      </w:r>
      <w:r w:rsidRPr="008564AC">
        <w:rPr>
          <w:rFonts w:ascii="Times New Roman" w:eastAsia="Times New Roman" w:hAnsi="Times New Roman"/>
          <w:spacing w:val="-1"/>
          <w:sz w:val="28"/>
          <w:szCs w:val="28"/>
        </w:rPr>
        <w:t>вещества</w:t>
      </w:r>
      <w:r w:rsidRPr="008564AC">
        <w:rPr>
          <w:rFonts w:ascii="Times New Roman" w:eastAsia="Times New Roman" w:hAnsi="Times New Roman"/>
          <w:spacing w:val="13"/>
          <w:sz w:val="28"/>
          <w:szCs w:val="28"/>
        </w:rPr>
        <w:t xml:space="preserve"> </w:t>
      </w:r>
      <w:r w:rsidRPr="008564AC">
        <w:rPr>
          <w:rFonts w:ascii="Times New Roman" w:eastAsia="Times New Roman" w:hAnsi="Times New Roman"/>
          <w:spacing w:val="-1"/>
          <w:sz w:val="28"/>
          <w:szCs w:val="28"/>
        </w:rPr>
        <w:t>эффективно твердеют при автоклавной обработке</w:t>
      </w:r>
      <w:r w:rsidRPr="008564AC">
        <w:rPr>
          <w:rFonts w:ascii="Times New Roman" w:eastAsia="Times New Roman" w:hAnsi="Times New Roman"/>
          <w:sz w:val="28"/>
          <w:szCs w:val="28"/>
        </w:rPr>
        <w:t>;</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б</w:t>
      </w:r>
      <w:proofErr w:type="gramEnd"/>
      <w:r w:rsidRPr="008564AC">
        <w:rPr>
          <w:rFonts w:ascii="Times New Roman" w:eastAsia="Times New Roman" w:hAnsi="Times New Roman"/>
          <w:sz w:val="28"/>
          <w:szCs w:val="28"/>
        </w:rPr>
        <w:t xml:space="preserve">) </w:t>
      </w:r>
      <w:r w:rsidRPr="008564AC">
        <w:rPr>
          <w:rFonts w:ascii="Times New Roman" w:eastAsia="Times New Roman" w:hAnsi="Times New Roman"/>
          <w:spacing w:val="-1"/>
          <w:sz w:val="28"/>
          <w:szCs w:val="28"/>
        </w:rPr>
        <w:t>вещества</w:t>
      </w:r>
      <w:r w:rsidRPr="008564AC">
        <w:rPr>
          <w:rFonts w:ascii="Times New Roman" w:eastAsia="Times New Roman" w:hAnsi="Times New Roman"/>
          <w:spacing w:val="13"/>
          <w:sz w:val="28"/>
          <w:szCs w:val="28"/>
        </w:rPr>
        <w:t xml:space="preserve"> </w:t>
      </w:r>
      <w:r w:rsidRPr="008564AC">
        <w:rPr>
          <w:rFonts w:ascii="Times New Roman" w:eastAsia="Times New Roman" w:hAnsi="Times New Roman"/>
          <w:spacing w:val="-1"/>
          <w:sz w:val="28"/>
          <w:szCs w:val="28"/>
        </w:rPr>
        <w:t>способные</w:t>
      </w:r>
      <w:r w:rsidRPr="008564AC">
        <w:rPr>
          <w:rFonts w:ascii="Times New Roman" w:eastAsia="Times New Roman" w:hAnsi="Times New Roman"/>
          <w:spacing w:val="13"/>
          <w:sz w:val="28"/>
          <w:szCs w:val="28"/>
        </w:rPr>
        <w:t xml:space="preserve"> </w:t>
      </w:r>
      <w:r w:rsidRPr="008564AC">
        <w:rPr>
          <w:rFonts w:ascii="Times New Roman" w:eastAsia="Times New Roman" w:hAnsi="Times New Roman"/>
          <w:spacing w:val="-1"/>
          <w:sz w:val="28"/>
          <w:szCs w:val="28"/>
        </w:rPr>
        <w:t>твердеть</w:t>
      </w:r>
      <w:r w:rsidRPr="008564AC">
        <w:rPr>
          <w:rFonts w:ascii="Times New Roman" w:eastAsia="Times New Roman" w:hAnsi="Times New Roman"/>
          <w:spacing w:val="16"/>
          <w:sz w:val="28"/>
          <w:szCs w:val="28"/>
        </w:rPr>
        <w:t xml:space="preserve"> </w:t>
      </w:r>
      <w:r w:rsidRPr="008564AC">
        <w:rPr>
          <w:rFonts w:ascii="Times New Roman" w:eastAsia="Times New Roman" w:hAnsi="Times New Roman"/>
          <w:sz w:val="28"/>
          <w:szCs w:val="28"/>
        </w:rPr>
        <w:t>и</w:t>
      </w:r>
      <w:r w:rsidRPr="008564AC">
        <w:rPr>
          <w:rFonts w:ascii="Times New Roman" w:eastAsia="Times New Roman" w:hAnsi="Times New Roman"/>
          <w:spacing w:val="12"/>
          <w:sz w:val="28"/>
          <w:szCs w:val="28"/>
        </w:rPr>
        <w:t xml:space="preserve"> </w:t>
      </w:r>
      <w:r w:rsidRPr="008564AC">
        <w:rPr>
          <w:rFonts w:ascii="Times New Roman" w:eastAsia="Times New Roman" w:hAnsi="Times New Roman"/>
          <w:spacing w:val="-1"/>
          <w:sz w:val="28"/>
          <w:szCs w:val="28"/>
        </w:rPr>
        <w:t>длительное</w:t>
      </w:r>
      <w:r w:rsidRPr="008564AC">
        <w:rPr>
          <w:rFonts w:ascii="Times New Roman" w:eastAsia="Times New Roman" w:hAnsi="Times New Roman"/>
          <w:spacing w:val="14"/>
          <w:sz w:val="28"/>
          <w:szCs w:val="28"/>
        </w:rPr>
        <w:t xml:space="preserve"> </w:t>
      </w:r>
      <w:r w:rsidRPr="008564AC">
        <w:rPr>
          <w:rFonts w:ascii="Times New Roman" w:eastAsia="Times New Roman" w:hAnsi="Times New Roman"/>
          <w:spacing w:val="-1"/>
          <w:sz w:val="28"/>
          <w:szCs w:val="28"/>
        </w:rPr>
        <w:t>время</w:t>
      </w:r>
      <w:r w:rsidRPr="008564AC">
        <w:rPr>
          <w:rFonts w:ascii="Times New Roman" w:eastAsia="Times New Roman" w:hAnsi="Times New Roman"/>
          <w:spacing w:val="50"/>
          <w:w w:val="99"/>
          <w:sz w:val="28"/>
          <w:szCs w:val="28"/>
        </w:rPr>
        <w:t xml:space="preserve"> </w:t>
      </w:r>
      <w:r w:rsidRPr="008564AC">
        <w:rPr>
          <w:rFonts w:ascii="Times New Roman" w:eastAsia="Times New Roman" w:hAnsi="Times New Roman"/>
          <w:sz w:val="28"/>
          <w:szCs w:val="28"/>
        </w:rPr>
        <w:t>сохранять</w:t>
      </w:r>
      <w:r w:rsidRPr="008564AC">
        <w:rPr>
          <w:rFonts w:ascii="Times New Roman" w:eastAsia="Times New Roman" w:hAnsi="Times New Roman"/>
          <w:spacing w:val="56"/>
          <w:sz w:val="28"/>
          <w:szCs w:val="28"/>
        </w:rPr>
        <w:t xml:space="preserve"> </w:t>
      </w:r>
      <w:r w:rsidRPr="008564AC">
        <w:rPr>
          <w:rFonts w:ascii="Times New Roman" w:eastAsia="Times New Roman" w:hAnsi="Times New Roman"/>
          <w:sz w:val="28"/>
          <w:szCs w:val="28"/>
        </w:rPr>
        <w:t>прочность</w:t>
      </w:r>
      <w:r w:rsidRPr="008564AC">
        <w:rPr>
          <w:rFonts w:ascii="Times New Roman" w:eastAsia="Times New Roman" w:hAnsi="Times New Roman"/>
          <w:spacing w:val="57"/>
          <w:sz w:val="28"/>
          <w:szCs w:val="28"/>
        </w:rPr>
        <w:t xml:space="preserve"> </w:t>
      </w:r>
      <w:r w:rsidRPr="008564AC">
        <w:rPr>
          <w:rFonts w:ascii="Times New Roman" w:eastAsia="Times New Roman" w:hAnsi="Times New Roman"/>
          <w:spacing w:val="-1"/>
          <w:sz w:val="28"/>
          <w:szCs w:val="28"/>
        </w:rPr>
        <w:t>не</w:t>
      </w:r>
      <w:r w:rsidRPr="008564AC">
        <w:rPr>
          <w:rFonts w:ascii="Times New Roman" w:eastAsia="Times New Roman" w:hAnsi="Times New Roman"/>
          <w:spacing w:val="57"/>
          <w:sz w:val="28"/>
          <w:szCs w:val="28"/>
        </w:rPr>
        <w:t xml:space="preserve"> </w:t>
      </w:r>
      <w:r w:rsidRPr="008564AC">
        <w:rPr>
          <w:rFonts w:ascii="Times New Roman" w:eastAsia="Times New Roman" w:hAnsi="Times New Roman"/>
          <w:sz w:val="28"/>
          <w:szCs w:val="28"/>
        </w:rPr>
        <w:t>только</w:t>
      </w:r>
      <w:r w:rsidRPr="008564AC">
        <w:rPr>
          <w:rFonts w:ascii="Times New Roman" w:eastAsia="Times New Roman" w:hAnsi="Times New Roman"/>
          <w:spacing w:val="59"/>
          <w:sz w:val="28"/>
          <w:szCs w:val="28"/>
        </w:rPr>
        <w:t xml:space="preserve"> </w:t>
      </w:r>
      <w:r w:rsidRPr="008564AC">
        <w:rPr>
          <w:rFonts w:ascii="Times New Roman" w:eastAsia="Times New Roman" w:hAnsi="Times New Roman"/>
          <w:sz w:val="28"/>
          <w:szCs w:val="28"/>
        </w:rPr>
        <w:t>на</w:t>
      </w:r>
      <w:r w:rsidRPr="008564AC">
        <w:rPr>
          <w:rFonts w:ascii="Times New Roman" w:eastAsia="Times New Roman" w:hAnsi="Times New Roman"/>
          <w:spacing w:val="57"/>
          <w:sz w:val="28"/>
          <w:szCs w:val="28"/>
        </w:rPr>
        <w:t xml:space="preserve"> </w:t>
      </w:r>
      <w:r w:rsidRPr="008564AC">
        <w:rPr>
          <w:rFonts w:ascii="Times New Roman" w:eastAsia="Times New Roman" w:hAnsi="Times New Roman"/>
          <w:spacing w:val="-1"/>
          <w:sz w:val="28"/>
          <w:szCs w:val="28"/>
        </w:rPr>
        <w:t>воздухе,</w:t>
      </w:r>
      <w:r w:rsidRPr="008564AC">
        <w:rPr>
          <w:rFonts w:ascii="Times New Roman" w:eastAsia="Times New Roman" w:hAnsi="Times New Roman"/>
          <w:spacing w:val="58"/>
          <w:sz w:val="28"/>
          <w:szCs w:val="28"/>
        </w:rPr>
        <w:t xml:space="preserve"> </w:t>
      </w:r>
      <w:r w:rsidRPr="008564AC">
        <w:rPr>
          <w:rFonts w:ascii="Times New Roman" w:eastAsia="Times New Roman" w:hAnsi="Times New Roman"/>
          <w:sz w:val="28"/>
          <w:szCs w:val="28"/>
        </w:rPr>
        <w:t>но</w:t>
      </w:r>
      <w:r w:rsidRPr="008564AC">
        <w:rPr>
          <w:rFonts w:ascii="Times New Roman" w:eastAsia="Times New Roman" w:hAnsi="Times New Roman"/>
          <w:spacing w:val="59"/>
          <w:sz w:val="28"/>
          <w:szCs w:val="28"/>
        </w:rPr>
        <w:t xml:space="preserve"> </w:t>
      </w:r>
      <w:r w:rsidRPr="008564AC">
        <w:rPr>
          <w:rFonts w:ascii="Times New Roman" w:eastAsia="Times New Roman" w:hAnsi="Times New Roman"/>
          <w:sz w:val="28"/>
          <w:szCs w:val="28"/>
        </w:rPr>
        <w:t>и</w:t>
      </w:r>
      <w:r w:rsidRPr="008564AC">
        <w:rPr>
          <w:rFonts w:ascii="Times New Roman" w:eastAsia="Times New Roman" w:hAnsi="Times New Roman"/>
          <w:spacing w:val="59"/>
          <w:sz w:val="28"/>
          <w:szCs w:val="28"/>
        </w:rPr>
        <w:t xml:space="preserve"> </w:t>
      </w:r>
      <w:r w:rsidRPr="008564AC">
        <w:rPr>
          <w:rFonts w:ascii="Times New Roman" w:eastAsia="Times New Roman" w:hAnsi="Times New Roman"/>
          <w:sz w:val="28"/>
          <w:szCs w:val="28"/>
        </w:rPr>
        <w:t>в</w:t>
      </w:r>
      <w:r w:rsidRPr="008564AC">
        <w:rPr>
          <w:rFonts w:ascii="Times New Roman" w:eastAsia="Times New Roman" w:hAnsi="Times New Roman"/>
          <w:spacing w:val="25"/>
          <w:sz w:val="28"/>
          <w:szCs w:val="28"/>
        </w:rPr>
        <w:t xml:space="preserve"> </w:t>
      </w:r>
      <w:r w:rsidRPr="008564AC">
        <w:rPr>
          <w:rFonts w:ascii="Times New Roman" w:eastAsia="Times New Roman" w:hAnsi="Times New Roman"/>
          <w:spacing w:val="-1"/>
          <w:sz w:val="28"/>
          <w:szCs w:val="28"/>
        </w:rPr>
        <w:t>воде</w:t>
      </w:r>
      <w:r w:rsidRPr="008564AC">
        <w:rPr>
          <w:rFonts w:ascii="Times New Roman" w:eastAsia="Times New Roman" w:hAnsi="Times New Roman"/>
          <w:sz w:val="28"/>
          <w:szCs w:val="28"/>
        </w:rPr>
        <w:t>;</w:t>
      </w:r>
    </w:p>
    <w:p w:rsidR="008564AC" w:rsidRPr="008564AC" w:rsidRDefault="008564AC" w:rsidP="008564AC">
      <w:pPr>
        <w:spacing w:after="0" w:line="240" w:lineRule="auto"/>
        <w:rPr>
          <w:rFonts w:ascii="Times New Roman" w:eastAsia="Times New Roman" w:hAnsi="Times New Roman"/>
          <w:sz w:val="28"/>
          <w:szCs w:val="28"/>
        </w:rPr>
      </w:pPr>
      <w:proofErr w:type="gramStart"/>
      <w:r w:rsidRPr="008564AC">
        <w:rPr>
          <w:rFonts w:ascii="Times New Roman" w:eastAsia="Times New Roman" w:hAnsi="Times New Roman"/>
          <w:sz w:val="28"/>
          <w:szCs w:val="28"/>
        </w:rPr>
        <w:t>в</w:t>
      </w:r>
      <w:proofErr w:type="gramEnd"/>
      <w:r w:rsidRPr="008564AC">
        <w:rPr>
          <w:rFonts w:ascii="Times New Roman" w:eastAsia="Times New Roman" w:hAnsi="Times New Roman"/>
          <w:sz w:val="28"/>
          <w:szCs w:val="28"/>
        </w:rPr>
        <w:t xml:space="preserve">) </w:t>
      </w:r>
      <w:r w:rsidRPr="008564AC">
        <w:rPr>
          <w:rFonts w:ascii="Times New Roman" w:eastAsia="Times New Roman" w:hAnsi="Times New Roman"/>
          <w:spacing w:val="-1"/>
          <w:sz w:val="28"/>
          <w:szCs w:val="28"/>
        </w:rPr>
        <w:t>вещества</w:t>
      </w:r>
      <w:r w:rsidRPr="008564AC">
        <w:rPr>
          <w:rFonts w:ascii="Times New Roman" w:eastAsia="Times New Roman" w:hAnsi="Times New Roman"/>
          <w:spacing w:val="13"/>
          <w:sz w:val="28"/>
          <w:szCs w:val="28"/>
        </w:rPr>
        <w:t xml:space="preserve"> </w:t>
      </w:r>
      <w:r w:rsidRPr="008564AC">
        <w:rPr>
          <w:rFonts w:ascii="Times New Roman" w:eastAsia="Times New Roman" w:hAnsi="Times New Roman"/>
          <w:spacing w:val="-1"/>
          <w:sz w:val="28"/>
          <w:szCs w:val="28"/>
        </w:rPr>
        <w:t>способные</w:t>
      </w:r>
      <w:r w:rsidRPr="008564AC">
        <w:rPr>
          <w:rFonts w:ascii="Times New Roman" w:eastAsia="Times New Roman" w:hAnsi="Times New Roman"/>
          <w:spacing w:val="13"/>
          <w:sz w:val="28"/>
          <w:szCs w:val="28"/>
        </w:rPr>
        <w:t xml:space="preserve"> </w:t>
      </w:r>
      <w:r w:rsidRPr="008564AC">
        <w:rPr>
          <w:rFonts w:ascii="Times New Roman" w:eastAsia="Times New Roman" w:hAnsi="Times New Roman"/>
          <w:spacing w:val="-1"/>
          <w:sz w:val="28"/>
          <w:szCs w:val="28"/>
        </w:rPr>
        <w:t>твердеть</w:t>
      </w:r>
      <w:r w:rsidRPr="008564AC">
        <w:rPr>
          <w:rFonts w:ascii="Times New Roman" w:eastAsia="Times New Roman" w:hAnsi="Times New Roman"/>
          <w:spacing w:val="16"/>
          <w:sz w:val="28"/>
          <w:szCs w:val="28"/>
        </w:rPr>
        <w:t xml:space="preserve"> </w:t>
      </w:r>
      <w:r w:rsidRPr="008564AC">
        <w:rPr>
          <w:rFonts w:ascii="Times New Roman" w:eastAsia="Times New Roman" w:hAnsi="Times New Roman"/>
          <w:sz w:val="28"/>
          <w:szCs w:val="28"/>
        </w:rPr>
        <w:t>и</w:t>
      </w:r>
      <w:r w:rsidRPr="008564AC">
        <w:rPr>
          <w:rFonts w:ascii="Times New Roman" w:eastAsia="Times New Roman" w:hAnsi="Times New Roman"/>
          <w:spacing w:val="12"/>
          <w:sz w:val="28"/>
          <w:szCs w:val="28"/>
        </w:rPr>
        <w:t xml:space="preserve"> </w:t>
      </w:r>
      <w:r w:rsidRPr="008564AC">
        <w:rPr>
          <w:rFonts w:ascii="Times New Roman" w:eastAsia="Times New Roman" w:hAnsi="Times New Roman"/>
          <w:spacing w:val="-1"/>
          <w:sz w:val="28"/>
          <w:szCs w:val="28"/>
        </w:rPr>
        <w:t>длительное</w:t>
      </w:r>
      <w:r w:rsidRPr="008564AC">
        <w:rPr>
          <w:rFonts w:ascii="Times New Roman" w:eastAsia="Times New Roman" w:hAnsi="Times New Roman"/>
          <w:spacing w:val="14"/>
          <w:sz w:val="28"/>
          <w:szCs w:val="28"/>
        </w:rPr>
        <w:t xml:space="preserve"> </w:t>
      </w:r>
      <w:r w:rsidRPr="008564AC">
        <w:rPr>
          <w:rFonts w:ascii="Times New Roman" w:eastAsia="Times New Roman" w:hAnsi="Times New Roman"/>
          <w:spacing w:val="-1"/>
          <w:sz w:val="28"/>
          <w:szCs w:val="28"/>
        </w:rPr>
        <w:t>время</w:t>
      </w:r>
      <w:r w:rsidRPr="008564AC">
        <w:rPr>
          <w:rFonts w:ascii="Times New Roman" w:eastAsia="Times New Roman" w:hAnsi="Times New Roman"/>
          <w:spacing w:val="50"/>
          <w:w w:val="99"/>
          <w:sz w:val="28"/>
          <w:szCs w:val="28"/>
        </w:rPr>
        <w:t xml:space="preserve"> </w:t>
      </w:r>
      <w:r w:rsidRPr="008564AC">
        <w:rPr>
          <w:rFonts w:ascii="Times New Roman" w:eastAsia="Times New Roman" w:hAnsi="Times New Roman"/>
          <w:sz w:val="28"/>
          <w:szCs w:val="28"/>
        </w:rPr>
        <w:t>сохранять</w:t>
      </w:r>
      <w:r w:rsidRPr="008564AC">
        <w:rPr>
          <w:rFonts w:ascii="Times New Roman" w:eastAsia="Times New Roman" w:hAnsi="Times New Roman"/>
          <w:spacing w:val="56"/>
          <w:sz w:val="28"/>
          <w:szCs w:val="28"/>
        </w:rPr>
        <w:t xml:space="preserve"> </w:t>
      </w:r>
      <w:r w:rsidRPr="008564AC">
        <w:rPr>
          <w:rFonts w:ascii="Times New Roman" w:eastAsia="Times New Roman" w:hAnsi="Times New Roman"/>
          <w:sz w:val="28"/>
          <w:szCs w:val="28"/>
        </w:rPr>
        <w:t>прочность</w:t>
      </w:r>
      <w:r w:rsidRPr="008564AC">
        <w:rPr>
          <w:rFonts w:ascii="Times New Roman" w:eastAsia="Times New Roman" w:hAnsi="Times New Roman"/>
          <w:spacing w:val="57"/>
          <w:sz w:val="28"/>
          <w:szCs w:val="28"/>
        </w:rPr>
        <w:t xml:space="preserve">  </w:t>
      </w:r>
      <w:r w:rsidRPr="008564AC">
        <w:rPr>
          <w:rFonts w:ascii="Times New Roman" w:eastAsia="Times New Roman" w:hAnsi="Times New Roman"/>
          <w:sz w:val="28"/>
          <w:szCs w:val="28"/>
        </w:rPr>
        <w:t>только</w:t>
      </w:r>
      <w:r w:rsidRPr="008564AC">
        <w:rPr>
          <w:rFonts w:ascii="Times New Roman" w:eastAsia="Times New Roman" w:hAnsi="Times New Roman"/>
          <w:spacing w:val="59"/>
          <w:sz w:val="28"/>
          <w:szCs w:val="28"/>
        </w:rPr>
        <w:t xml:space="preserve"> </w:t>
      </w:r>
      <w:r w:rsidRPr="008564AC">
        <w:rPr>
          <w:rFonts w:ascii="Times New Roman" w:eastAsia="Times New Roman" w:hAnsi="Times New Roman"/>
          <w:sz w:val="28"/>
          <w:szCs w:val="28"/>
        </w:rPr>
        <w:t>на</w:t>
      </w:r>
      <w:r w:rsidRPr="008564AC">
        <w:rPr>
          <w:rFonts w:ascii="Times New Roman" w:eastAsia="Times New Roman" w:hAnsi="Times New Roman"/>
          <w:spacing w:val="57"/>
          <w:sz w:val="28"/>
          <w:szCs w:val="28"/>
        </w:rPr>
        <w:t xml:space="preserve"> </w:t>
      </w:r>
      <w:r w:rsidRPr="008564AC">
        <w:rPr>
          <w:rFonts w:ascii="Times New Roman" w:eastAsia="Times New Roman" w:hAnsi="Times New Roman"/>
          <w:spacing w:val="-1"/>
          <w:sz w:val="28"/>
          <w:szCs w:val="28"/>
        </w:rPr>
        <w:t>воздухе</w:t>
      </w:r>
      <w:r w:rsidRPr="008564AC">
        <w:rPr>
          <w:rFonts w:ascii="Times New Roman" w:eastAsia="Times New Roman" w:hAnsi="Times New Roman"/>
          <w:sz w:val="28"/>
          <w:szCs w:val="28"/>
        </w:rPr>
        <w:t>.</w:t>
      </w:r>
    </w:p>
    <w:p w:rsidR="008564AC" w:rsidRPr="008564AC" w:rsidRDefault="008564AC" w:rsidP="008564AC">
      <w:pPr>
        <w:spacing w:after="0" w:line="240" w:lineRule="auto"/>
        <w:rPr>
          <w:rFonts w:ascii="Times New Roman" w:eastAsia="Times New Roman" w:hAnsi="Times New Roman"/>
          <w:sz w:val="24"/>
          <w:szCs w:val="24"/>
        </w:rPr>
      </w:pPr>
    </w:p>
    <w:p w:rsidR="008564AC" w:rsidRPr="008564AC" w:rsidRDefault="008564AC" w:rsidP="008564AC">
      <w:pPr>
        <w:spacing w:after="0" w:line="360" w:lineRule="auto"/>
        <w:jc w:val="both"/>
        <w:rPr>
          <w:rFonts w:ascii="Times New Roman" w:hAnsi="Times New Roman"/>
          <w:sz w:val="28"/>
          <w:szCs w:val="28"/>
        </w:rPr>
      </w:pPr>
    </w:p>
    <w:sectPr w:rsidR="008564AC" w:rsidRPr="008564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229B0"/>
    <w:multiLevelType w:val="multilevel"/>
    <w:tmpl w:val="E670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AE"/>
    <w:rsid w:val="003713AE"/>
    <w:rsid w:val="00635518"/>
    <w:rsid w:val="008564AC"/>
    <w:rsid w:val="00B50908"/>
    <w:rsid w:val="00D5167E"/>
    <w:rsid w:val="00DC2704"/>
    <w:rsid w:val="00DF08C0"/>
    <w:rsid w:val="00F8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8DF7-5065-4655-94C8-8E226D1F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8C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8C0"/>
    <w:rPr>
      <w:color w:val="0000FF"/>
      <w:u w:val="single"/>
    </w:rPr>
  </w:style>
  <w:style w:type="paragraph" w:styleId="a4">
    <w:name w:val="Normal (Web)"/>
    <w:basedOn w:val="a"/>
    <w:uiPriority w:val="99"/>
    <w:semiHidden/>
    <w:unhideWhenUsed/>
    <w:rsid w:val="00DC2704"/>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DC2704"/>
    <w:rPr>
      <w:b/>
      <w:bCs/>
    </w:rPr>
  </w:style>
  <w:style w:type="paragraph" w:customStyle="1" w:styleId="2">
    <w:name w:val=" Знак Знак2"/>
    <w:basedOn w:val="a"/>
    <w:rsid w:val="008564AC"/>
    <w:pPr>
      <w:tabs>
        <w:tab w:val="left" w:pos="708"/>
      </w:tabs>
      <w:spacing w:line="240" w:lineRule="exact"/>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3745">
      <w:bodyDiv w:val="1"/>
      <w:marLeft w:val="0"/>
      <w:marRight w:val="0"/>
      <w:marTop w:val="0"/>
      <w:marBottom w:val="0"/>
      <w:divBdr>
        <w:top w:val="none" w:sz="0" w:space="0" w:color="auto"/>
        <w:left w:val="none" w:sz="0" w:space="0" w:color="auto"/>
        <w:bottom w:val="none" w:sz="0" w:space="0" w:color="auto"/>
        <w:right w:val="none" w:sz="0" w:space="0" w:color="auto"/>
      </w:divBdr>
    </w:div>
    <w:div w:id="12649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na-cibin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7</cp:revision>
  <dcterms:created xsi:type="dcterms:W3CDTF">2020-04-09T06:14:00Z</dcterms:created>
  <dcterms:modified xsi:type="dcterms:W3CDTF">2020-04-09T06:59:00Z</dcterms:modified>
</cp:coreProperties>
</file>