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501" w:rsidRPr="00B90B8F" w:rsidRDefault="00B90B8F" w:rsidP="005E350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13.04.2020;  МС-21 Т</w:t>
      </w:r>
      <w:r w:rsidRPr="00B90B8F">
        <w:rPr>
          <w:rFonts w:ascii="Times New Roman" w:hAnsi="Times New Roman" w:cs="Times New Roman"/>
          <w:b/>
          <w:sz w:val="28"/>
          <w:szCs w:val="28"/>
        </w:rPr>
        <w:t>ехнология штукатурных работ; Филатова Л.И.</w:t>
      </w:r>
    </w:p>
    <w:p w:rsidR="00B90B8F" w:rsidRPr="00B90B8F" w:rsidRDefault="00B90B8F" w:rsidP="005E350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Изучите тему и ответьте на контрольные вопросы, выполненное задание вышлите  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электроную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почту: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lubavuchka</w:t>
      </w:r>
      <w:proofErr w:type="spellEnd"/>
      <w:r w:rsidRPr="00B90B8F">
        <w:rPr>
          <w:rFonts w:ascii="Times New Roman" w:hAnsi="Times New Roman" w:cs="Times New Roman"/>
          <w:sz w:val="28"/>
          <w:szCs w:val="28"/>
        </w:rPr>
        <w:t xml:space="preserve"> @ </w:t>
      </w:r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5E3501" w:rsidRPr="00CF19D6" w:rsidRDefault="005E3501" w:rsidP="005E350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F19D6">
        <w:rPr>
          <w:rFonts w:ascii="Times New Roman" w:hAnsi="Times New Roman" w:cs="Times New Roman"/>
          <w:sz w:val="28"/>
          <w:szCs w:val="28"/>
        </w:rPr>
        <w:t>Тема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F19D6">
        <w:rPr>
          <w:rFonts w:ascii="Times New Roman" w:hAnsi="Times New Roman" w:cs="Times New Roman"/>
          <w:sz w:val="28"/>
          <w:szCs w:val="28"/>
        </w:rPr>
        <w:t xml:space="preserve"> </w:t>
      </w:r>
      <w:r w:rsidRPr="00CF19D6">
        <w:rPr>
          <w:rFonts w:ascii="Times New Roman" w:hAnsi="Times New Roman" w:cs="Times New Roman"/>
          <w:b/>
          <w:sz w:val="28"/>
          <w:szCs w:val="28"/>
        </w:rPr>
        <w:t>Облицовка стен листами сухой штукатурки на металлическом каркасе</w:t>
      </w:r>
    </w:p>
    <w:p w:rsidR="005E3501" w:rsidRPr="00CF19D6" w:rsidRDefault="005E3501" w:rsidP="00B90B8F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F19D6">
        <w:rPr>
          <w:rFonts w:ascii="Times New Roman" w:hAnsi="Times New Roman" w:cs="Times New Roman"/>
          <w:sz w:val="28"/>
          <w:szCs w:val="28"/>
        </w:rPr>
        <w:t xml:space="preserve">Цель: Сформировать умения и знания при </w:t>
      </w:r>
      <w:r>
        <w:rPr>
          <w:rFonts w:ascii="Times New Roman" w:hAnsi="Times New Roman" w:cs="Times New Roman"/>
          <w:sz w:val="28"/>
          <w:szCs w:val="28"/>
        </w:rPr>
        <w:t>облицовке стен листами</w:t>
      </w:r>
      <w:r w:rsidRPr="00CF19D6">
        <w:rPr>
          <w:rFonts w:ascii="Times New Roman" w:hAnsi="Times New Roman" w:cs="Times New Roman"/>
          <w:sz w:val="28"/>
          <w:szCs w:val="28"/>
        </w:rPr>
        <w:t xml:space="preserve"> сухой штукатурки</w:t>
      </w:r>
      <w:r w:rsidR="003473EC">
        <w:rPr>
          <w:rFonts w:ascii="Times New Roman" w:hAnsi="Times New Roman" w:cs="Times New Roman"/>
          <w:sz w:val="28"/>
          <w:szCs w:val="28"/>
        </w:rPr>
        <w:t xml:space="preserve"> каркасным способом</w:t>
      </w:r>
    </w:p>
    <w:p w:rsidR="005E3501" w:rsidRPr="00CF19D6" w:rsidRDefault="005E3501" w:rsidP="005E350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F19D6">
        <w:rPr>
          <w:rFonts w:ascii="Times New Roman" w:hAnsi="Times New Roman" w:cs="Times New Roman"/>
          <w:sz w:val="28"/>
          <w:szCs w:val="28"/>
        </w:rPr>
        <w:t xml:space="preserve">Монтаж </w:t>
      </w:r>
      <w:proofErr w:type="spellStart"/>
      <w:r w:rsidRPr="00CF19D6">
        <w:rPr>
          <w:rFonts w:ascii="Times New Roman" w:hAnsi="Times New Roman" w:cs="Times New Roman"/>
          <w:sz w:val="28"/>
          <w:szCs w:val="28"/>
        </w:rPr>
        <w:t>гипсокартона</w:t>
      </w:r>
      <w:proofErr w:type="spellEnd"/>
      <w:r w:rsidRPr="00CF19D6">
        <w:rPr>
          <w:rFonts w:ascii="Times New Roman" w:hAnsi="Times New Roman" w:cs="Times New Roman"/>
          <w:sz w:val="28"/>
          <w:szCs w:val="28"/>
        </w:rPr>
        <w:t xml:space="preserve"> следует </w:t>
      </w:r>
      <w:r>
        <w:rPr>
          <w:rFonts w:ascii="Times New Roman" w:hAnsi="Times New Roman" w:cs="Times New Roman"/>
          <w:sz w:val="28"/>
          <w:szCs w:val="28"/>
        </w:rPr>
        <w:t>вы</w:t>
      </w:r>
      <w:r w:rsidRPr="00CF19D6">
        <w:rPr>
          <w:rFonts w:ascii="Times New Roman" w:hAnsi="Times New Roman" w:cs="Times New Roman"/>
          <w:sz w:val="28"/>
          <w:szCs w:val="28"/>
        </w:rPr>
        <w:t>полнять в период отделочных работ (в зимнее время при присоединенном отоплении), до устройства чистовых полов, в критериях сухого и обычного влажностного режима.</w:t>
      </w:r>
      <w:r w:rsidRPr="002B7CAA">
        <w:rPr>
          <w:rFonts w:ascii="Times New Roman" w:hAnsi="Times New Roman" w:cs="Times New Roman"/>
          <w:sz w:val="28"/>
          <w:szCs w:val="28"/>
        </w:rPr>
        <w:t xml:space="preserve"> </w:t>
      </w:r>
      <w:r w:rsidRPr="00CF19D6">
        <w:rPr>
          <w:rFonts w:ascii="Times New Roman" w:hAnsi="Times New Roman" w:cs="Times New Roman"/>
          <w:sz w:val="28"/>
          <w:szCs w:val="28"/>
        </w:rPr>
        <w:t>Также требуется завершить процессы, связанные с выделением в объем помещения огромного количества воды (напри</w:t>
      </w:r>
      <w:r>
        <w:rPr>
          <w:rFonts w:ascii="Times New Roman" w:hAnsi="Times New Roman" w:cs="Times New Roman"/>
          <w:sz w:val="28"/>
          <w:szCs w:val="28"/>
        </w:rPr>
        <w:t xml:space="preserve">мер, цементно-песчаная стяжка), </w:t>
      </w:r>
      <w:r w:rsidRPr="002B7CAA">
        <w:rPr>
          <w:rFonts w:ascii="Times New Roman" w:hAnsi="Times New Roman" w:cs="Times New Roman"/>
          <w:sz w:val="28"/>
          <w:szCs w:val="28"/>
        </w:rPr>
        <w:t>когда все «мокрые» процессы закончены.</w:t>
      </w:r>
      <w:r w:rsidRPr="00CF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01" w:rsidRPr="00CF19D6" w:rsidRDefault="005E3501" w:rsidP="005E350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F19D6">
        <w:rPr>
          <w:rFonts w:ascii="Times New Roman" w:hAnsi="Times New Roman" w:cs="Times New Roman"/>
          <w:sz w:val="28"/>
          <w:szCs w:val="28"/>
        </w:rPr>
        <w:t xml:space="preserve"> При этом температура в помещении </w:t>
      </w:r>
      <w:r>
        <w:rPr>
          <w:rFonts w:ascii="Times New Roman" w:hAnsi="Times New Roman" w:cs="Times New Roman"/>
          <w:sz w:val="28"/>
          <w:szCs w:val="28"/>
        </w:rPr>
        <w:t>должна</w:t>
      </w:r>
      <w:r w:rsidRPr="00CF19D6">
        <w:rPr>
          <w:rFonts w:ascii="Times New Roman" w:hAnsi="Times New Roman" w:cs="Times New Roman"/>
          <w:sz w:val="28"/>
          <w:szCs w:val="28"/>
        </w:rPr>
        <w:t xml:space="preserve"> быть не ниже 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CF19D6">
        <w:rPr>
          <w:rFonts w:ascii="Times New Roman" w:hAnsi="Times New Roman" w:cs="Times New Roman"/>
          <w:sz w:val="28"/>
          <w:szCs w:val="28"/>
        </w:rPr>
        <w:t xml:space="preserve"> °С.  Перед началом гипсокартонных работ должна быть выполнена разводка электротехнических и санитарно-технических систем на уровне стояков. Подводки можно делать в производстве отделки. Технология облицовки стен гипсокартонными листами предусматривает способ: каркасный, бескаркасный. При каркасном способе листы монтируют на ранее установленный каркас, при этом высота помещений не лимитируется высотой листа, но не должна превышать  10 метров.</w:t>
      </w:r>
    </w:p>
    <w:p w:rsidR="005E3501" w:rsidRPr="002B7CAA" w:rsidRDefault="005E3501" w:rsidP="005E3501">
      <w:pPr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F19D6">
        <w:rPr>
          <w:rFonts w:ascii="Times New Roman" w:hAnsi="Times New Roman" w:cs="Times New Roman"/>
          <w:sz w:val="28"/>
          <w:szCs w:val="28"/>
        </w:rPr>
        <w:t>Листы сухой штукатурки   изготавливают следующих размеров: длина: 2500-3000мм; ширина: 1200мм; толщина: 8-10мм; 10и 12мм</w:t>
      </w:r>
      <w:proofErr w:type="gramStart"/>
      <w:r w:rsidRPr="00CF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19D6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CF19D6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01" w:rsidRPr="00CF19D6" w:rsidRDefault="005E3501" w:rsidP="003473EC">
      <w:pPr>
        <w:spacing w:line="240" w:lineRule="auto"/>
        <w:ind w:left="-709"/>
        <w:rPr>
          <w:rFonts w:ascii="Times New Roman" w:hAnsi="Times New Roman" w:cs="Times New Roman"/>
          <w:b/>
          <w:i/>
          <w:sz w:val="28"/>
          <w:szCs w:val="28"/>
        </w:rPr>
      </w:pPr>
      <w:r w:rsidRPr="00CF19D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CF19D6">
        <w:rPr>
          <w:rFonts w:ascii="Times New Roman" w:hAnsi="Times New Roman" w:cs="Times New Roman"/>
          <w:b/>
          <w:i/>
          <w:sz w:val="28"/>
          <w:szCs w:val="28"/>
        </w:rPr>
        <w:t xml:space="preserve">Облицовка стен </w:t>
      </w:r>
      <w:proofErr w:type="spellStart"/>
      <w:r w:rsidRPr="00CF19D6">
        <w:rPr>
          <w:rFonts w:ascii="Times New Roman" w:hAnsi="Times New Roman" w:cs="Times New Roman"/>
          <w:b/>
          <w:i/>
          <w:sz w:val="28"/>
          <w:szCs w:val="28"/>
        </w:rPr>
        <w:t>гипсокартоном</w:t>
      </w:r>
      <w:proofErr w:type="spellEnd"/>
      <w:r w:rsidRPr="00CF19D6">
        <w:rPr>
          <w:rFonts w:ascii="Times New Roman" w:hAnsi="Times New Roman" w:cs="Times New Roman"/>
          <w:b/>
          <w:i/>
          <w:sz w:val="28"/>
          <w:szCs w:val="28"/>
        </w:rPr>
        <w:t xml:space="preserve"> на металлическом каркасе</w:t>
      </w:r>
      <w:r w:rsidRPr="00CF19D6">
        <w:rPr>
          <w:rFonts w:ascii="Times New Roman" w:hAnsi="Times New Roman" w:cs="Times New Roman"/>
          <w:sz w:val="28"/>
          <w:szCs w:val="28"/>
        </w:rPr>
        <w:br/>
        <w:t xml:space="preserve">Конструкция с металлическим профильным каркасом представляется более надежной, т. к. качество работ контролируется поэтапно: по завершению монтажа каркаса, затем монтажа ГВЛ и устройства стыков. Конструкция легко обшивается вторым и последующими слоями листов (при обоснованной необходимости), облегчается прокладка электропроводки и не является трудоемкой установка большого числа монтажных коробок под </w:t>
      </w:r>
      <w:proofErr w:type="spellStart"/>
      <w:r w:rsidRPr="00CF19D6">
        <w:rPr>
          <w:rFonts w:ascii="Times New Roman" w:hAnsi="Times New Roman" w:cs="Times New Roman"/>
          <w:sz w:val="28"/>
          <w:szCs w:val="28"/>
        </w:rPr>
        <w:t>электро</w:t>
      </w:r>
      <w:proofErr w:type="spellEnd"/>
      <w:r w:rsidRPr="00CF19D6">
        <w:rPr>
          <w:rFonts w:ascii="Times New Roman" w:hAnsi="Times New Roman" w:cs="Times New Roman"/>
          <w:sz w:val="28"/>
          <w:szCs w:val="28"/>
        </w:rPr>
        <w:t xml:space="preserve">-, телевизионные и телефонные розетки. </w:t>
      </w:r>
    </w:p>
    <w:p w:rsidR="005E3501" w:rsidRPr="00CF19D6" w:rsidRDefault="005E3501" w:rsidP="003473EC">
      <w:pPr>
        <w:spacing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F19D6">
        <w:rPr>
          <w:rFonts w:ascii="Times New Roman" w:hAnsi="Times New Roman" w:cs="Times New Roman"/>
          <w:sz w:val="28"/>
          <w:szCs w:val="28"/>
        </w:rPr>
        <w:t xml:space="preserve">Изделия из металлических профилей, необходимые для технологической облицовки стен, устройства потолка и перегородок, выпускаются предприятиями промышленной группы «КНАУФ </w:t>
      </w:r>
    </w:p>
    <w:p w:rsidR="005E3501" w:rsidRPr="00CF19D6" w:rsidRDefault="005E3501" w:rsidP="003473EC">
      <w:pPr>
        <w:spacing w:after="0" w:line="240" w:lineRule="auto"/>
        <w:ind w:left="-709"/>
        <w:rPr>
          <w:rFonts w:ascii="Times New Roman" w:hAnsi="Times New Roman" w:cs="Times New Roman"/>
          <w:b/>
          <w:sz w:val="28"/>
          <w:szCs w:val="28"/>
        </w:rPr>
      </w:pPr>
      <w:r w:rsidRPr="00CF19D6">
        <w:rPr>
          <w:rFonts w:ascii="Times New Roman" w:hAnsi="Times New Roman" w:cs="Times New Roman"/>
          <w:sz w:val="28"/>
          <w:szCs w:val="28"/>
        </w:rPr>
        <w:t>Металлические профили производятся методом холодного проката из оцинкованной стальной ленты толщиной 0,56...0,6 мм.</w:t>
      </w:r>
      <w:r w:rsidRPr="00CF19D6">
        <w:rPr>
          <w:rFonts w:ascii="Times New Roman" w:hAnsi="Times New Roman" w:cs="Times New Roman"/>
          <w:sz w:val="28"/>
          <w:szCs w:val="28"/>
        </w:rPr>
        <w:br/>
        <w:t>Основные виды изделий: профиль направляющий (ПН)</w:t>
      </w:r>
      <w:proofErr w:type="gramStart"/>
      <w:r w:rsidRPr="00CF19D6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CF19D6">
        <w:rPr>
          <w:rFonts w:ascii="Times New Roman" w:hAnsi="Times New Roman" w:cs="Times New Roman"/>
          <w:sz w:val="28"/>
          <w:szCs w:val="28"/>
        </w:rPr>
        <w:t xml:space="preserve">рофиль направляющий потолочный (ПНП), профиль стоечный (ПС), профиль потолочный (ПП), профиль угловой (ПУ).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F19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3501" w:rsidRPr="005E3501" w:rsidRDefault="00B90B8F" w:rsidP="005E3501">
      <w:pPr>
        <w:shd w:val="clear" w:color="auto" w:fill="FFFFFF"/>
        <w:tabs>
          <w:tab w:val="left" w:pos="1950"/>
          <w:tab w:val="center" w:pos="4677"/>
        </w:tabs>
        <w:spacing w:after="0" w:line="240" w:lineRule="auto"/>
        <w:ind w:left="-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 xml:space="preserve"> </w:t>
      </w:r>
    </w:p>
    <w:p w:rsidR="005E3501" w:rsidRPr="00CF19D6" w:rsidRDefault="005E3501" w:rsidP="005E350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000000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100965</wp:posOffset>
            </wp:positionH>
            <wp:positionV relativeFrom="paragraph">
              <wp:posOffset>48895</wp:posOffset>
            </wp:positionV>
            <wp:extent cx="3615055" cy="1826895"/>
            <wp:effectExtent l="19050" t="0" r="4445" b="0"/>
            <wp:wrapTight wrapText="bothSides">
              <wp:wrapPolygon edited="0">
                <wp:start x="-114" y="0"/>
                <wp:lineTo x="-114" y="21397"/>
                <wp:lineTo x="21627" y="21397"/>
                <wp:lineTo x="21627" y="0"/>
                <wp:lineTo x="-114" y="0"/>
              </wp:wrapPolygon>
            </wp:wrapTight>
            <wp:docPr id="4" name="Рисунок 4" descr="рис.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рис.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817" t="6827" r="3634" b="34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5055" cy="18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CF19D6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Каркас собирается из оцинкованных профилей</w:t>
      </w:r>
      <w:r w:rsidRPr="00CF19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5E3501" w:rsidRPr="008579D1" w:rsidRDefault="005E3501" w:rsidP="005E3501">
      <w:pPr>
        <w:shd w:val="clear" w:color="auto" w:fill="FFFFFF"/>
        <w:spacing w:after="0" w:line="240" w:lineRule="auto"/>
        <w:ind w:left="-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5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стоек и направляющих с обязательным креплением к стене кронштейнами. Роль вертикальных стоек выполняет потолочный профил</w:t>
      </w:r>
      <w:proofErr w:type="gramStart"/>
      <w:r w:rsidRPr="0085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ь(</w:t>
      </w:r>
      <w:proofErr w:type="gramEnd"/>
      <w:r w:rsidRPr="0085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ПП), который монтируется в паре с направляющим профилем (ПНП). Кронштейны в основном выполняются из прямых подвесов и крепятся к стойке </w:t>
      </w:r>
      <w:proofErr w:type="spellStart"/>
      <w:r w:rsidRPr="0085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самонарезными</w:t>
      </w:r>
      <w:proofErr w:type="spellEnd"/>
      <w:r w:rsidRPr="0085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шурупами. Между собой стоечные и направляющие профили закрепляются </w:t>
      </w:r>
      <w:proofErr w:type="spellStart"/>
      <w:r w:rsidRPr="0085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просекателем</w:t>
      </w:r>
      <w:proofErr w:type="spellEnd"/>
      <w:r w:rsidRPr="0085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т.е</w:t>
      </w:r>
      <w:proofErr w:type="gramStart"/>
      <w:r w:rsidRPr="0085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.м</w:t>
      </w:r>
      <w:proofErr w:type="gramEnd"/>
      <w:r w:rsidRPr="0085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етодом «просечки с отгибом»</w:t>
      </w:r>
      <w:r w:rsidRPr="008579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Полки стоечного профиля по всей длине имеют три продольные канавки, при этом средняя указывает место стыка гипсокартонных листов, а две боковые центрируют  шурупы, вворачиваемые в профиль. В спинках профилей предусмотрены специальные отверстия, необходимые для прокладки инженерных коммуникаций внутри стены или перегородки. Эти спаренные отверстия расположены у торца профиля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имеют диаметр 33 мм.</w:t>
      </w:r>
    </w:p>
    <w:p w:rsidR="005E3501" w:rsidRDefault="005E3501" w:rsidP="005E3501">
      <w:pPr>
        <w:shd w:val="clear" w:color="auto" w:fill="FFFFFF"/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393DC6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Pr="00A22BC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3542213" cy="1569438"/>
            <wp:effectExtent l="19050" t="0" r="1087" b="0"/>
            <wp:docPr id="49" name="Рисунок 5" descr="C:\Users\Олег\Documents\картинки отделочных работ,облицовка,штукатурка,малярка\оштукатуривание\монтаж сухой штукатур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Олег\Documents\картинки отделочных работ,облицовка,штукатурка,малярка\оштукатуривание\монтаж сухой штукатурки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738" t="3230" r="2584" b="16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213" cy="15694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90B8F" w:rsidRPr="00B90B8F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</w:t>
      </w:r>
      <w:r w:rsidR="00B90B8F" w:rsidRPr="00B90B8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435392" cy="1365897"/>
            <wp:effectExtent l="19050" t="0" r="0" b="0"/>
            <wp:docPr id="7" name="Рисунок 5" descr="рис.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ис.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74" t="7900" r="3937" b="79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392" cy="13658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3501" w:rsidRDefault="005E3501" w:rsidP="005E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5E3501" w:rsidRPr="00A22BC8" w:rsidRDefault="005E3501" w:rsidP="005E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6D03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Технология монтажа заключается в следующем</w:t>
      </w:r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На основании пола и потолка выполняется разметка. Отмечается положение направляющих, стоечных профилей, места крепления анкеров для установки стоечных профилей. Чтобы расстояние между стеной и гипсокартонной конструкцией была минимальной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применяется узкий потолочный профиль (ПП 60x27мм).</w:t>
      </w:r>
    </w:p>
    <w:p w:rsidR="005E3501" w:rsidRPr="006D031B" w:rsidRDefault="005E3501" w:rsidP="005E3501">
      <w:pPr>
        <w:shd w:val="clear" w:color="auto" w:fill="FFFFFF"/>
        <w:tabs>
          <w:tab w:val="left" w:pos="270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Технология работы с </w:t>
      </w:r>
      <w:proofErr w:type="spellStart"/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гипсокартоном</w:t>
      </w:r>
      <w:proofErr w:type="spellEnd"/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предусматривает подготовку направляющего профиля к монтажу. На него приклеивают уплотнительную ленту для увеличения </w:t>
      </w:r>
      <w:proofErr w:type="spellStart"/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шумопоглащающих</w:t>
      </w:r>
      <w:proofErr w:type="spellEnd"/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характеристик металлического каркаса. Это может быть мелкопористая пленка из полимеров или </w:t>
      </w:r>
      <w:proofErr w:type="spellStart"/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лента-самоклейка</w:t>
      </w:r>
      <w:proofErr w:type="spellEnd"/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Дихтунгсбант</w:t>
      </w:r>
      <w:proofErr w:type="spellEnd"/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 </w:t>
      </w:r>
    </w:p>
    <w:p w:rsidR="005E3501" w:rsidRPr="006D031B" w:rsidRDefault="005E3501" w:rsidP="005E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полу и потолку профили крепятся с помощью дюбелей, </w:t>
      </w:r>
      <w:r w:rsidRPr="006D0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шаг установки дюбелей</w:t>
      </w:r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D0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составляет 600мм</w:t>
      </w:r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Потолочный направляющий профиль производят с готовыми отверстиями в стенке диаметром 8 мм и с шагом 250мм. Если ГКЛ предполагается облицовывать керамической плиткой, то шаг стоек необходимо уменьшить до 400мм, в остальных случаях допускается шаг установки стоек 600мм. На потолке продольные швы </w:t>
      </w:r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стыковки ГВЛ должны быть перпендикулярны  наружной стене, в которой находится окно, так швы менее заметны после отделки потолка. В местах соединения ГВЛ и монолитной штукатурки оставляют зазор 3-5мм, который заполняют шпатлевкой, предварительно армированной лентой.</w:t>
      </w:r>
    </w:p>
    <w:p w:rsidR="005E3501" w:rsidRDefault="003473EC" w:rsidP="005E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anchor distT="0" distB="0" distL="95250" distR="95250" simplePos="0" relativeHeight="251659264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176530</wp:posOffset>
            </wp:positionV>
            <wp:extent cx="697230" cy="697230"/>
            <wp:effectExtent l="19050" t="0" r="7620" b="0"/>
            <wp:wrapSquare wrapText="bothSides"/>
            <wp:docPr id="9" name="Рисунок 9" descr="http://www.rcst.ru/images/stories/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rcst.ru/images/stories/1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30" cy="69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E3501"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Чтобы уменьшить звукоизоляцию между кронштейном и стеной применяют небольшие кусочки уплотнителя. После этого потолочные профили вставляются в направляющие и закрепляются в подвесах. Выступающие концы подвесов отгибаются. Правильность установки потолочного профиля необходимо проверять уровнем. Длина стоек из потолочного профиля должна быть на 3...5 мм меньше расстояния </w:t>
      </w:r>
    </w:p>
    <w:p w:rsidR="005E3501" w:rsidRDefault="005E3501" w:rsidP="005E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 верхними и нижними направляющими</w:t>
      </w:r>
      <w:r w:rsidRPr="00BE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профилями.</w:t>
      </w:r>
    </w:p>
    <w:p w:rsidR="005E3501" w:rsidRDefault="005E3501" w:rsidP="005E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-356235</wp:posOffset>
            </wp:positionH>
            <wp:positionV relativeFrom="paragraph">
              <wp:posOffset>229870</wp:posOffset>
            </wp:positionV>
            <wp:extent cx="1866900" cy="1733550"/>
            <wp:effectExtent l="19050" t="0" r="0" b="0"/>
            <wp:wrapSquare wrapText="bothSides"/>
            <wp:docPr id="3" name="Рисунок 11" descr="рис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ис.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874" t="7927" r="7874" b="39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579D1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1399564" cy="1758318"/>
            <wp:effectExtent l="19050" t="0" r="0" b="0"/>
            <wp:docPr id="14" name="Рисунок 7" descr="рис.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ис.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9449" t="3872" r="4724" b="77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64" cy="1758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</w:t>
      </w:r>
      <w:r w:rsidRPr="008579D1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7168" cy="2033260"/>
            <wp:effectExtent l="19050" t="0" r="8382" b="0"/>
            <wp:docPr id="15" name="Рисунок 6" descr="рис.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рис.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7168" cy="203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2AE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После установки каркаса к нему крепятся ГКЛ с помощью </w:t>
      </w:r>
      <w:proofErr w:type="spellStart"/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самонарезных</w:t>
      </w:r>
      <w:proofErr w:type="spellEnd"/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прокалывающих шурупов длиной не менее 25 мм. Крепежные работы необходимо вести от угла ГКЛ в двух взаимно перпендикулярных направлениях </w:t>
      </w:r>
      <w:r w:rsidRPr="006D03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 шагом не более 25 см</w:t>
      </w:r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при этом, не допуская деформации листа. Шурупы должны отстоять от кромки листа на </w:t>
      </w:r>
      <w:proofErr w:type="spellStart"/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расстояниях</w:t>
      </w:r>
      <w:proofErr w:type="gramStart"/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,у</w:t>
      </w:r>
      <w:proofErr w:type="gramEnd"/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казанных</w:t>
      </w:r>
      <w:proofErr w:type="spellEnd"/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рисунке. Листы монтируются в вертикальном положении. Если высота помещений превышает длину листа, то в местах горизонтальных торцевых стыков устанавливаются горизонтальные отрезки направляющего профиля. Торцевые стыки листов должны быть смещены по вертикали не менее чем на 40 см. Торцы ГКЛ обязательно обрабатываются обдирочным рубанком с углом наклона режущего лезвия 30° на глубину 2/3 толщины листа. Стыковка ГКЛ выполняется </w:t>
      </w:r>
      <w:proofErr w:type="spellStart"/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вразбежку</w:t>
      </w:r>
      <w:proofErr w:type="spellEnd"/>
      <w:r w:rsidRPr="006D03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Во избежание появления трещин в месте стыка не допускается стыковка листов на стойках дверных или оконных проемов, а в местах стыковки листов над проемами, устанавливаются дополнительно промежуточные профили. Между полом и ГКЛ должен оставаться зазор 10... 15 мм. Между верхней кромкой листов по нижней поверхности бетонного перекрытия проклеивается разделительная лента и оставляется зазор не менее 5 мм. Зазор заполняется шпаклевкой, выступающие края ленты срезаются перед «финишной»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отделкой.</w:t>
      </w:r>
    </w:p>
    <w:p w:rsidR="005E3501" w:rsidRDefault="005E3501" w:rsidP="005E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B8F" w:rsidRDefault="00B90B8F" w:rsidP="005E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73EC" w:rsidRDefault="003473EC" w:rsidP="005E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0B8F" w:rsidRPr="00A22BC8" w:rsidRDefault="00B90B8F" w:rsidP="00B90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A22BC8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lastRenderedPageBreak/>
        <w:t>Технологическая последовательность облицовки стен листами сухой штукатурки каркасным способом</w:t>
      </w:r>
    </w:p>
    <w:p w:rsidR="00B90B8F" w:rsidRDefault="00B90B8F" w:rsidP="005E35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D6CB0" w:rsidRDefault="005E3501" w:rsidP="00B90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2BC8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030346" cy="5910656"/>
            <wp:effectExtent l="0" t="0" r="0" b="0"/>
            <wp:docPr id="21" name="Рисунок 1" descr="C:\Users\Олег\Pictures\hello_html_7e4b0b4c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г\Pictures\hello_html_7e4b0b4c (1).pn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0346" cy="59106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0B8F" w:rsidRPr="00B90B8F" w:rsidRDefault="00B90B8F" w:rsidP="00B90B8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90B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Ответьте на контрольные вопросы</w:t>
      </w:r>
    </w:p>
    <w:p w:rsidR="00B90B8F" w:rsidRDefault="00B90B8F" w:rsidP="00B90B8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каких условиях выполняется облицовка стен листами сухой штукатурки</w:t>
      </w:r>
    </w:p>
    <w:p w:rsidR="00B90B8F" w:rsidRPr="00B90B8F" w:rsidRDefault="00B90B8F" w:rsidP="00B90B8F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Технологическая последовательность облицовки стен листами сухой штукатурки</w:t>
      </w:r>
      <w:r w:rsidR="000702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каркасным способом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пошагово)</w:t>
      </w:r>
    </w:p>
    <w:sectPr w:rsidR="00B90B8F" w:rsidRPr="00B90B8F" w:rsidSect="005D6C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D71D7"/>
    <w:multiLevelType w:val="hybridMultilevel"/>
    <w:tmpl w:val="02E695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501"/>
    <w:rsid w:val="00070243"/>
    <w:rsid w:val="000F47B1"/>
    <w:rsid w:val="003473EC"/>
    <w:rsid w:val="00487B79"/>
    <w:rsid w:val="005D6CB0"/>
    <w:rsid w:val="005E3501"/>
    <w:rsid w:val="00B90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35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35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350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90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Олег</cp:lastModifiedBy>
  <cp:revision>5</cp:revision>
  <dcterms:created xsi:type="dcterms:W3CDTF">2020-04-10T09:29:00Z</dcterms:created>
  <dcterms:modified xsi:type="dcterms:W3CDTF">2020-04-10T09:45:00Z</dcterms:modified>
</cp:coreProperties>
</file>