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3A" w:rsidRDefault="00BE3055" w:rsidP="00BE3055">
      <w:pPr>
        <w:spacing w:after="0"/>
        <w:jc w:val="center"/>
        <w:rPr>
          <w:rFonts w:ascii="Times New Roman" w:hAnsi="Times New Roman" w:cs="Times New Roman"/>
          <w:noProof/>
          <w:sz w:val="28"/>
          <w:lang w:eastAsia="ru-RU"/>
        </w:rPr>
      </w:pPr>
      <w:r>
        <w:rPr>
          <w:rFonts w:ascii="Times New Roman" w:hAnsi="Times New Roman" w:cs="Times New Roman"/>
          <w:noProof/>
          <w:sz w:val="28"/>
          <w:lang w:eastAsia="ru-RU"/>
        </w:rPr>
        <w:t>1</w:t>
      </w:r>
      <w:r w:rsidR="00EB154F">
        <w:rPr>
          <w:rFonts w:ascii="Times New Roman" w:hAnsi="Times New Roman" w:cs="Times New Roman"/>
          <w:noProof/>
          <w:sz w:val="28"/>
          <w:lang w:eastAsia="ru-RU"/>
        </w:rPr>
        <w:t>3</w:t>
      </w:r>
      <w:r>
        <w:rPr>
          <w:rFonts w:ascii="Times New Roman" w:hAnsi="Times New Roman" w:cs="Times New Roman"/>
          <w:noProof/>
          <w:sz w:val="28"/>
          <w:lang w:eastAsia="ru-RU"/>
        </w:rPr>
        <w:t>.04.20,</w:t>
      </w:r>
      <w:r w:rsidR="0093343A">
        <w:rPr>
          <w:rFonts w:ascii="Times New Roman" w:hAnsi="Times New Roman" w:cs="Times New Roman"/>
          <w:noProof/>
          <w:sz w:val="28"/>
          <w:lang w:eastAsia="ru-RU"/>
        </w:rPr>
        <w:t xml:space="preserve"> групп</w:t>
      </w:r>
      <w:r w:rsidR="009020E8">
        <w:rPr>
          <w:rFonts w:ascii="Times New Roman" w:hAnsi="Times New Roman" w:cs="Times New Roman"/>
          <w:noProof/>
          <w:sz w:val="28"/>
          <w:lang w:eastAsia="ru-RU"/>
        </w:rPr>
        <w:t>ы</w:t>
      </w:r>
      <w:r w:rsidR="00762926">
        <w:rPr>
          <w:rFonts w:ascii="Times New Roman" w:hAnsi="Times New Roman" w:cs="Times New Roman"/>
          <w:noProof/>
          <w:sz w:val="28"/>
          <w:lang w:eastAsia="ru-RU"/>
        </w:rPr>
        <w:t xml:space="preserve"> </w:t>
      </w:r>
      <w:r>
        <w:rPr>
          <w:rFonts w:ascii="Times New Roman" w:hAnsi="Times New Roman" w:cs="Times New Roman"/>
          <w:noProof/>
          <w:sz w:val="28"/>
          <w:lang w:eastAsia="ru-RU"/>
        </w:rPr>
        <w:t>С</w:t>
      </w:r>
      <w:r w:rsidR="00475420">
        <w:rPr>
          <w:rFonts w:ascii="Times New Roman" w:hAnsi="Times New Roman" w:cs="Times New Roman"/>
          <w:noProof/>
          <w:sz w:val="28"/>
          <w:lang w:eastAsia="ru-RU"/>
        </w:rPr>
        <w:t>-11</w:t>
      </w:r>
      <w:r w:rsidR="00C4013C">
        <w:rPr>
          <w:rFonts w:ascii="Times New Roman" w:hAnsi="Times New Roman" w:cs="Times New Roman"/>
          <w:noProof/>
          <w:sz w:val="28"/>
          <w:lang w:eastAsia="ru-RU"/>
        </w:rPr>
        <w:t>,</w:t>
      </w:r>
      <w:r w:rsidR="00EF5AE7">
        <w:rPr>
          <w:rFonts w:ascii="Times New Roman" w:hAnsi="Times New Roman" w:cs="Times New Roman"/>
          <w:noProof/>
          <w:sz w:val="28"/>
          <w:lang w:eastAsia="ru-RU"/>
        </w:rPr>
        <w:t xml:space="preserve"> </w:t>
      </w:r>
      <w:r>
        <w:rPr>
          <w:rFonts w:ascii="Times New Roman" w:hAnsi="Times New Roman" w:cs="Times New Roman"/>
          <w:noProof/>
          <w:sz w:val="28"/>
          <w:lang w:eastAsia="ru-RU"/>
        </w:rPr>
        <w:t xml:space="preserve">Т-11, МС-11, </w:t>
      </w:r>
      <w:r w:rsidR="009020E8">
        <w:rPr>
          <w:rFonts w:ascii="Times New Roman" w:hAnsi="Times New Roman" w:cs="Times New Roman"/>
          <w:noProof/>
          <w:sz w:val="28"/>
          <w:lang w:eastAsia="ru-RU"/>
        </w:rPr>
        <w:t xml:space="preserve">Физическая культура, </w:t>
      </w:r>
      <w:r w:rsidR="00EF5AE7">
        <w:rPr>
          <w:rFonts w:ascii="Times New Roman" w:hAnsi="Times New Roman" w:cs="Times New Roman"/>
          <w:noProof/>
          <w:sz w:val="28"/>
          <w:lang w:eastAsia="ru-RU"/>
        </w:rPr>
        <w:t>П</w:t>
      </w:r>
      <w:r w:rsidR="00B143E6">
        <w:rPr>
          <w:rFonts w:ascii="Times New Roman" w:hAnsi="Times New Roman" w:cs="Times New Roman"/>
          <w:noProof/>
          <w:sz w:val="28"/>
          <w:lang w:eastAsia="ru-RU"/>
        </w:rPr>
        <w:t>а</w:t>
      </w:r>
      <w:r w:rsidR="00C4013C">
        <w:rPr>
          <w:rFonts w:ascii="Times New Roman" w:hAnsi="Times New Roman" w:cs="Times New Roman"/>
          <w:noProof/>
          <w:sz w:val="28"/>
          <w:lang w:eastAsia="ru-RU"/>
        </w:rPr>
        <w:t>стухов В.С.</w:t>
      </w:r>
    </w:p>
    <w:p w:rsidR="00490F88" w:rsidRDefault="00490F88" w:rsidP="00490F88">
      <w:pPr>
        <w:spacing w:after="0"/>
        <w:ind w:firstLine="709"/>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Тема «Судейство игры в баскетбол»</w:t>
      </w:r>
    </w:p>
    <w:p w:rsidR="00490F88" w:rsidRPr="00AB364D" w:rsidRDefault="00490F88" w:rsidP="00490F88">
      <w:pPr>
        <w:spacing w:after="0"/>
        <w:ind w:firstLine="709"/>
        <w:rPr>
          <w:rFonts w:ascii="Times New Roman" w:hAnsi="Times New Roman" w:cs="Times New Roman"/>
          <w:b/>
          <w:sz w:val="28"/>
          <w:szCs w:val="24"/>
        </w:rPr>
      </w:pPr>
      <w:r w:rsidRPr="00AB364D">
        <w:rPr>
          <w:rFonts w:ascii="Times New Roman" w:hAnsi="Times New Roman" w:cs="Times New Roman"/>
          <w:b/>
          <w:sz w:val="28"/>
          <w:szCs w:val="24"/>
        </w:rPr>
        <w:t>1. Разучить комплекс упражнений «Зарядка для бодрости с самого утра»</w:t>
      </w:r>
    </w:p>
    <w:p w:rsidR="00490F88" w:rsidRDefault="00490F88" w:rsidP="00490F88">
      <w:pPr>
        <w:spacing w:after="0"/>
        <w:ind w:firstLine="709"/>
        <w:rPr>
          <w:rFonts w:ascii="Times New Roman" w:hAnsi="Times New Roman" w:cs="Times New Roman"/>
          <w:sz w:val="28"/>
          <w:szCs w:val="24"/>
        </w:rPr>
      </w:pPr>
      <w:hyperlink r:id="rId6" w:history="1">
        <w:r w:rsidRPr="00121E03">
          <w:rPr>
            <w:rStyle w:val="a5"/>
            <w:rFonts w:ascii="Times New Roman" w:hAnsi="Times New Roman" w:cs="Times New Roman"/>
            <w:sz w:val="28"/>
            <w:szCs w:val="24"/>
          </w:rPr>
          <w:t>https://zen.yandex.ru/media/zoh/zariadka-dlia-bodrosti-s-samogo-utra-kompleks-obsceukrepliaiuscih-uprajnenii-5b763a0929093500a9b9d083</w:t>
        </w:r>
      </w:hyperlink>
      <w:r>
        <w:rPr>
          <w:rFonts w:ascii="Times New Roman" w:hAnsi="Times New Roman" w:cs="Times New Roman"/>
          <w:sz w:val="28"/>
          <w:szCs w:val="24"/>
        </w:rPr>
        <w:t xml:space="preserve"> </w:t>
      </w:r>
    </w:p>
    <w:p w:rsidR="00490F88" w:rsidRDefault="00490F88" w:rsidP="00490F88">
      <w:pPr>
        <w:spacing w:after="0"/>
        <w:ind w:firstLine="709"/>
        <w:rPr>
          <w:rFonts w:ascii="Times New Roman" w:hAnsi="Times New Roman" w:cs="Times New Roman"/>
          <w:b/>
          <w:sz w:val="28"/>
          <w:szCs w:val="24"/>
        </w:rPr>
      </w:pPr>
      <w:r w:rsidRPr="00AB364D">
        <w:rPr>
          <w:rFonts w:ascii="Times New Roman" w:hAnsi="Times New Roman" w:cs="Times New Roman"/>
          <w:b/>
          <w:sz w:val="28"/>
          <w:szCs w:val="24"/>
        </w:rPr>
        <w:t>2.</w:t>
      </w:r>
      <w:r w:rsidRPr="00F13C89">
        <w:rPr>
          <w:rFonts w:ascii="Times New Roman" w:hAnsi="Times New Roman" w:cs="Times New Roman"/>
          <w:b/>
          <w:sz w:val="28"/>
          <w:szCs w:val="24"/>
        </w:rPr>
        <w:t xml:space="preserve"> </w:t>
      </w:r>
      <w:r>
        <w:rPr>
          <w:rFonts w:ascii="Times New Roman" w:hAnsi="Times New Roman" w:cs="Times New Roman"/>
          <w:b/>
          <w:sz w:val="28"/>
          <w:szCs w:val="24"/>
        </w:rPr>
        <w:t xml:space="preserve">Прочитать про особенности судейства в баскетболе </w:t>
      </w:r>
    </w:p>
    <w:p w:rsidR="00490F88" w:rsidRPr="004C01E8" w:rsidRDefault="00490F88" w:rsidP="00490F88">
      <w:pPr>
        <w:spacing w:after="0"/>
        <w:rPr>
          <w:rFonts w:ascii="Times New Roman" w:hAnsi="Times New Roman" w:cs="Times New Roman"/>
          <w:sz w:val="28"/>
          <w:szCs w:val="24"/>
        </w:rPr>
      </w:pPr>
      <w:hyperlink r:id="rId7" w:history="1">
        <w:r w:rsidRPr="00121E03">
          <w:rPr>
            <w:rStyle w:val="a5"/>
            <w:rFonts w:ascii="Times New Roman" w:hAnsi="Times New Roman" w:cs="Times New Roman"/>
            <w:b/>
            <w:sz w:val="28"/>
            <w:szCs w:val="24"/>
          </w:rPr>
          <w:t>https://sportyfi.ru/basketbol/pravila/gesti-sudiy/</w:t>
        </w:r>
      </w:hyperlink>
      <w:r>
        <w:rPr>
          <w:rFonts w:ascii="Times New Roman" w:hAnsi="Times New Roman" w:cs="Times New Roman"/>
          <w:b/>
          <w:sz w:val="28"/>
          <w:szCs w:val="24"/>
        </w:rPr>
        <w:t xml:space="preserve"> </w:t>
      </w:r>
      <w:r w:rsidRPr="004C01E8">
        <w:rPr>
          <w:rFonts w:ascii="Times New Roman" w:hAnsi="Times New Roman" w:cs="Times New Roman"/>
          <w:sz w:val="28"/>
          <w:szCs w:val="24"/>
        </w:rPr>
        <w:t>(посмотреть видео «Жесты судей за 3 минуты)</w:t>
      </w:r>
    </w:p>
    <w:p w:rsidR="00490F88" w:rsidRDefault="00490F88" w:rsidP="00490F88">
      <w:pPr>
        <w:spacing w:after="0"/>
        <w:rPr>
          <w:rFonts w:ascii="Times New Roman" w:hAnsi="Times New Roman" w:cs="Times New Roman"/>
          <w:b/>
          <w:sz w:val="28"/>
          <w:szCs w:val="24"/>
        </w:rPr>
      </w:pPr>
      <w:hyperlink r:id="rId8" w:history="1">
        <w:r w:rsidRPr="00121E03">
          <w:rPr>
            <w:rStyle w:val="a5"/>
            <w:rFonts w:ascii="Times New Roman" w:hAnsi="Times New Roman" w:cs="Times New Roman"/>
            <w:b/>
            <w:sz w:val="28"/>
            <w:szCs w:val="24"/>
          </w:rPr>
          <w:t>https://basketball-training.org.ua/pravila_basketbola/pravila-basketbola-zhesty-sudej-v-basketbole.html</w:t>
        </w:r>
      </w:hyperlink>
      <w:r>
        <w:rPr>
          <w:rFonts w:ascii="Times New Roman" w:hAnsi="Times New Roman" w:cs="Times New Roman"/>
          <w:b/>
          <w:sz w:val="28"/>
          <w:szCs w:val="24"/>
        </w:rPr>
        <w:t xml:space="preserve"> </w:t>
      </w:r>
    </w:p>
    <w:p w:rsidR="00490F88" w:rsidRPr="00490F88" w:rsidRDefault="00490F88" w:rsidP="00490F88">
      <w:pPr>
        <w:pStyle w:val="a8"/>
        <w:shd w:val="clear" w:color="auto" w:fill="FFFFFF"/>
        <w:spacing w:before="0" w:beforeAutospacing="0" w:after="0" w:afterAutospacing="0" w:line="276" w:lineRule="auto"/>
        <w:jc w:val="both"/>
        <w:rPr>
          <w:b/>
          <w:color w:val="000000"/>
          <w:sz w:val="28"/>
          <w:szCs w:val="28"/>
        </w:rPr>
      </w:pPr>
      <w:r w:rsidRPr="00490F88">
        <w:rPr>
          <w:b/>
          <w:color w:val="000000"/>
          <w:sz w:val="28"/>
          <w:szCs w:val="28"/>
        </w:rPr>
        <w:t>Правила баскетбола: жесты судей</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sidRPr="00CE3785">
        <w:rPr>
          <w:color w:val="000000"/>
          <w:sz w:val="28"/>
          <w:szCs w:val="28"/>
        </w:rPr>
        <w:t>При написании этой статьи были использованы официальные правила ФИБА 2014 года, которые на данный момент являются основой для проведения всех профессиональных баскетбольных турниров на территории, находящейся под контролем Международной федерации баскетбольных ассоциаций. Жесты, приведенные в данных Правилах, являются единственными официальными жестами. Использовать их должны все судьи во всех играх. Важно, чтобы судьи-секретари также были знакомы с этими жестами.</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sidRPr="00CE3785">
        <w:rPr>
          <w:color w:val="000000"/>
          <w:sz w:val="28"/>
          <w:szCs w:val="28"/>
        </w:rPr>
        <w:t>Знакомство с жестами баскетбольных судей начнем с жестов, обозначающих броски по кольцу, удачные попытки бросков, а также обозначение количества набранных очков.</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sidRPr="00CE3785">
        <w:rPr>
          <w:color w:val="000000"/>
          <w:sz w:val="28"/>
          <w:szCs w:val="28"/>
        </w:rPr>
        <w:t>Следующая серия судейских жестов затрагивает все, что так или и</w:t>
      </w:r>
      <w:r>
        <w:rPr>
          <w:color w:val="000000"/>
          <w:sz w:val="28"/>
          <w:szCs w:val="28"/>
        </w:rPr>
        <w:t>наче связано с игровым временем:</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 </w:t>
      </w:r>
      <w:r w:rsidRPr="00CE3785">
        <w:rPr>
          <w:color w:val="000000"/>
          <w:sz w:val="28"/>
          <w:szCs w:val="28"/>
        </w:rPr>
        <w:t>Административные жесты баскетбольных судей</w:t>
      </w:r>
      <w:r>
        <w:rPr>
          <w:color w:val="000000"/>
          <w:sz w:val="28"/>
          <w:szCs w:val="28"/>
        </w:rPr>
        <w:t>,</w:t>
      </w:r>
      <w:r w:rsidRPr="00CE3785">
        <w:rPr>
          <w:color w:val="000000"/>
          <w:sz w:val="28"/>
          <w:szCs w:val="28"/>
        </w:rPr>
        <w:t xml:space="preserve"> которые связаны с проведением замены одного игрока на другого, приглашением игрока на площадку, объявлением тайм-аута.</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 </w:t>
      </w:r>
      <w:r w:rsidRPr="00CE3785">
        <w:rPr>
          <w:color w:val="000000"/>
          <w:sz w:val="28"/>
          <w:szCs w:val="28"/>
        </w:rPr>
        <w:t>Следующая группа жестов, включающая в себя жесты, призванные демонстрировать зрителям и судьям-секретарям нарушение каких именно правил баскетбола произошло в данном эпизоде. Жест судьи расскажет нам, была ли у игрока пробежка или он использовал неправильно ведение (двойное ведение, пронос мяча), был ли игрок слишком долго в трехсекундной зоне или не успел ввести мяч в игру, была ли умышленная игра ногой или игрок нарушил правило зоны.</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sidRPr="00CE3785">
        <w:rPr>
          <w:color w:val="000000"/>
          <w:sz w:val="28"/>
          <w:szCs w:val="28"/>
        </w:rPr>
        <w:t>Допустим, произошло нарушение правил баскетбола (был совершен фол) и судья заметил данный факт. Теперь им должен быть проинформирован в полном объеме об этом судейский столик. Вся процедура происходит в три этапа. Первый - уведомление судей-секретарей о том, какой номер у игрока, нарушившего правила.</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sidRPr="00CE3785">
        <w:rPr>
          <w:color w:val="000000"/>
          <w:sz w:val="28"/>
          <w:szCs w:val="28"/>
        </w:rPr>
        <w:lastRenderedPageBreak/>
        <w:t>Второй этап заключается в правильной демонстрации, какой именно тип фола имел место: неправильное использование рук, столкновение с игроком, владеющим мячом, или с игроком без мяча. Также, в определенных ситуациях судья может назначить обоюдный фол, технический фол, неспортивный фол или даже дисквалифицирующий фол.</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Pr>
          <w:color w:val="000000"/>
          <w:sz w:val="28"/>
          <w:szCs w:val="28"/>
        </w:rPr>
        <w:t>И, третий этап -</w:t>
      </w:r>
      <w:r w:rsidRPr="00CE3785">
        <w:rPr>
          <w:color w:val="000000"/>
          <w:sz w:val="28"/>
          <w:szCs w:val="28"/>
        </w:rPr>
        <w:t xml:space="preserve"> уведомление о количестве предоставленных штрафных бросков (1, 2 или 3 броска). Если нарушением правил не предусматривается выполнение штрафных бросков, то судьей должно указываться направление для продолжени</w:t>
      </w:r>
      <w:r>
        <w:rPr>
          <w:color w:val="000000"/>
          <w:sz w:val="28"/>
          <w:szCs w:val="28"/>
        </w:rPr>
        <w:t>я</w:t>
      </w:r>
      <w:r w:rsidRPr="00CE3785">
        <w:rPr>
          <w:color w:val="000000"/>
          <w:sz w:val="28"/>
          <w:szCs w:val="28"/>
        </w:rPr>
        <w:t xml:space="preserve"> игры.</w:t>
      </w:r>
    </w:p>
    <w:p w:rsidR="00490F88" w:rsidRPr="00CE3785" w:rsidRDefault="00490F88" w:rsidP="00490F88">
      <w:pPr>
        <w:pStyle w:val="a8"/>
        <w:shd w:val="clear" w:color="auto" w:fill="FFFFFF"/>
        <w:spacing w:before="0" w:beforeAutospacing="0" w:after="0" w:afterAutospacing="0" w:line="276" w:lineRule="auto"/>
        <w:ind w:firstLine="709"/>
        <w:jc w:val="both"/>
        <w:rPr>
          <w:color w:val="000000"/>
          <w:sz w:val="28"/>
          <w:szCs w:val="28"/>
        </w:rPr>
      </w:pPr>
      <w:r w:rsidRPr="00CE3785">
        <w:rPr>
          <w:color w:val="000000"/>
          <w:sz w:val="28"/>
          <w:szCs w:val="28"/>
        </w:rPr>
        <w:t>Таким обра</w:t>
      </w:r>
      <w:r>
        <w:rPr>
          <w:color w:val="000000"/>
          <w:sz w:val="28"/>
          <w:szCs w:val="28"/>
        </w:rPr>
        <w:t xml:space="preserve">зом, судьей уже был показан </w:t>
      </w:r>
      <w:proofErr w:type="gramStart"/>
      <w:r>
        <w:rPr>
          <w:color w:val="000000"/>
          <w:sz w:val="28"/>
          <w:szCs w:val="28"/>
        </w:rPr>
        <w:t>вид</w:t>
      </w:r>
      <w:proofErr w:type="gramEnd"/>
      <w:r w:rsidRPr="00CE3785">
        <w:rPr>
          <w:color w:val="000000"/>
          <w:sz w:val="28"/>
          <w:szCs w:val="28"/>
        </w:rPr>
        <w:t xml:space="preserve"> и тип нарушения правил и также определена мера наказания для него. Последняя группа жестов баскетбольных судей относится непосредственно к выполнению штрафных бросков. Причем, вид жеста отличается в зависимости от того, находится ли судья внутри ограниченной зоны, либо за её пределами.</w:t>
      </w:r>
    </w:p>
    <w:p w:rsidR="00490F88" w:rsidRPr="005E1015" w:rsidRDefault="00490F88" w:rsidP="00490F88">
      <w:pPr>
        <w:pStyle w:val="a7"/>
        <w:spacing w:after="0"/>
        <w:ind w:left="0" w:firstLine="709"/>
        <w:rPr>
          <w:rFonts w:ascii="Times New Roman" w:hAnsi="Times New Roman" w:cs="Times New Roman"/>
          <w:sz w:val="28"/>
        </w:rPr>
      </w:pPr>
      <w:r>
        <w:rPr>
          <w:rFonts w:ascii="Times New Roman" w:eastAsia="Times New Roman" w:hAnsi="Times New Roman" w:cs="Times New Roman"/>
          <w:b/>
          <w:bCs/>
          <w:color w:val="000000"/>
          <w:sz w:val="28"/>
          <w:szCs w:val="28"/>
          <w:lang w:eastAsia="ru-RU"/>
        </w:rPr>
        <w:t xml:space="preserve">3. Пройти тестирование, результат прислать </w:t>
      </w:r>
      <w:r w:rsidRPr="008323C9">
        <w:rPr>
          <w:rFonts w:ascii="Times New Roman" w:hAnsi="Times New Roman" w:cs="Times New Roman"/>
          <w:b/>
          <w:sz w:val="28"/>
          <w:szCs w:val="24"/>
        </w:rPr>
        <w:t xml:space="preserve">на </w:t>
      </w:r>
      <w:r w:rsidRPr="008323C9">
        <w:rPr>
          <w:rFonts w:ascii="Times New Roman" w:hAnsi="Times New Roman" w:cs="Times New Roman"/>
          <w:b/>
          <w:sz w:val="28"/>
          <w:lang w:val="en-US"/>
        </w:rPr>
        <w:t>e</w:t>
      </w:r>
      <w:r w:rsidRPr="008323C9">
        <w:rPr>
          <w:rFonts w:ascii="Times New Roman" w:hAnsi="Times New Roman" w:cs="Times New Roman"/>
          <w:b/>
          <w:sz w:val="28"/>
        </w:rPr>
        <w:t>-</w:t>
      </w:r>
      <w:r w:rsidRPr="008323C9">
        <w:rPr>
          <w:rFonts w:ascii="Times New Roman" w:hAnsi="Times New Roman" w:cs="Times New Roman"/>
          <w:b/>
          <w:sz w:val="28"/>
          <w:lang w:val="en-US"/>
        </w:rPr>
        <w:t>mail</w:t>
      </w:r>
      <w:r w:rsidRPr="005E1015">
        <w:rPr>
          <w:rFonts w:ascii="Times New Roman" w:hAnsi="Times New Roman" w:cs="Times New Roman"/>
          <w:sz w:val="28"/>
        </w:rPr>
        <w:t xml:space="preserve"> </w:t>
      </w:r>
      <w:hyperlink r:id="rId9" w:history="1">
        <w:r w:rsidRPr="005E1015">
          <w:rPr>
            <w:rStyle w:val="a5"/>
            <w:rFonts w:ascii="Times New Roman" w:hAnsi="Times New Roman" w:cs="Times New Roman"/>
            <w:sz w:val="28"/>
          </w:rPr>
          <w:t>vladimir_pastukhov.54@mail.ru</w:t>
        </w:r>
      </w:hyperlink>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Pr="008323C9">
        <w:rPr>
          <w:rFonts w:ascii="Times New Roman" w:eastAsia="Times New Roman" w:hAnsi="Times New Roman" w:cs="Times New Roman"/>
          <w:b/>
          <w:bCs/>
          <w:color w:val="000000"/>
          <w:sz w:val="28"/>
          <w:szCs w:val="28"/>
          <w:lang w:eastAsia="ru-RU"/>
        </w:rPr>
        <w:t>Сжатый кулак указывает на кольцо нарушившей команды.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0330B7EF" wp14:editId="7F0D012B">
            <wp:extent cx="982980" cy="998220"/>
            <wp:effectExtent l="0" t="0" r="7620" b="0"/>
            <wp:docPr id="3" name="Рисунок 3" descr="https://fsd.videouroki.net/html/2015/03/27/98707869/9870786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15/03/27/98707869/98707869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99822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толчок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фол в атаке;</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удар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2. Вытянутая рука с тремя пальцами вперед.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30F2DB6A" wp14:editId="6FD84799">
            <wp:extent cx="1097280" cy="1089660"/>
            <wp:effectExtent l="0" t="0" r="7620" b="0"/>
            <wp:docPr id="4" name="Рисунок 4" descr="https://fsd.videouroki.net/html/2015/03/27/98707869/9870786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5/03/27/98707869/98707869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8966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три очка;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 xml:space="preserve">б) </w:t>
      </w:r>
      <w:proofErr w:type="spellStart"/>
      <w:r w:rsidRPr="008323C9">
        <w:rPr>
          <w:rFonts w:ascii="Times New Roman" w:eastAsia="Times New Roman" w:hAnsi="Times New Roman" w:cs="Times New Roman"/>
          <w:color w:val="000000"/>
          <w:sz w:val="28"/>
          <w:szCs w:val="28"/>
          <w:lang w:eastAsia="ru-RU"/>
        </w:rPr>
        <w:t>трехочковый</w:t>
      </w:r>
      <w:proofErr w:type="spellEnd"/>
      <w:r w:rsidRPr="008323C9">
        <w:rPr>
          <w:rFonts w:ascii="Times New Roman" w:eastAsia="Times New Roman" w:hAnsi="Times New Roman" w:cs="Times New Roman"/>
          <w:color w:val="000000"/>
          <w:sz w:val="28"/>
          <w:szCs w:val="28"/>
          <w:lang w:eastAsia="ru-RU"/>
        </w:rPr>
        <w:t xml:space="preserve"> бросок;</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нарушение правил трёх секунд.</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3. Ладонь и палец образуют букву «Т».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lastRenderedPageBreak/>
        <w:drawing>
          <wp:inline distT="0" distB="0" distL="0" distR="0" wp14:anchorId="573FAD78" wp14:editId="40EEBC38">
            <wp:extent cx="861060" cy="1234440"/>
            <wp:effectExtent l="0" t="0" r="0" b="3810"/>
            <wp:docPr id="5" name="Рисунок 5" descr="https://fsd.videouroki.net/html/2015/03/27/98707869/9870786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html/2015/03/27/98707869/98707869_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060" cy="123444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технический фол;</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минутный перерыв;</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замену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4. Две открытые ладони, образующие букву «Т».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21B79234" wp14:editId="1A7090E9">
            <wp:extent cx="769620" cy="1257300"/>
            <wp:effectExtent l="0" t="0" r="0" b="0"/>
            <wp:docPr id="6" name="Рисунок 6" descr="https://fsd.videouroki.net/html/2015/03/27/98707869/9870786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html/2015/03/27/98707869/98707869_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9620" cy="125730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технический фол;</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минутный перерыв;</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неправильную игру руками.</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5.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6B740113" wp14:editId="5C5A2C36">
            <wp:extent cx="830580" cy="990600"/>
            <wp:effectExtent l="0" t="0" r="7620" b="0"/>
            <wp:docPr id="7" name="Рисунок 7" descr="https://fsd.videouroki.net/html/2015/03/27/98707869/9870786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html/2015/03/27/98707869/98707869_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99060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фол номеру 7;</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до конца игры осталось 7 секунд;</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счет 5:2.</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6. Вращение кулаками.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0A5F0CA1" wp14:editId="7B743D5F">
            <wp:extent cx="784860" cy="1036320"/>
            <wp:effectExtent l="0" t="0" r="0" b="0"/>
            <wp:docPr id="8" name="Рисунок 8" descr="https://fsd.videouroki.net/html/2015/03/27/98707869/9870786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html/2015/03/27/98707869/98707869_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4860" cy="103632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пробежку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замену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прокат мяча.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7. Две руки на бедрах. Этот жест судьи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lastRenderedPageBreak/>
        <w:drawing>
          <wp:inline distT="0" distB="0" distL="0" distR="0" wp14:anchorId="35637141" wp14:editId="42FC9B50">
            <wp:extent cx="891540" cy="1036320"/>
            <wp:effectExtent l="0" t="0" r="3810" b="0"/>
            <wp:docPr id="9" name="Рисунок 9" descr="https://fsd.videouroki.net/html/2015/03/27/98707869/9870786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html/2015/03/27/98707869/98707869_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1540" cy="103632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толчок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блокировку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замену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8. Поднятые большие пальцы рук. Этот жест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6FDF1796" wp14:editId="5C98D94A">
            <wp:extent cx="693420" cy="1310640"/>
            <wp:effectExtent l="0" t="0" r="0" b="3810"/>
            <wp:docPr id="10" name="Рисунок 10" descr="https://fsd.videouroki.net/html/2015/03/27/98707869/9870786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15/03/27/98707869/98707869_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3420" cy="131064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2 очка;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спорный мяч;</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мертвый мяч.</w:t>
      </w:r>
    </w:p>
    <w:p w:rsidR="00490F88" w:rsidRPr="008323C9" w:rsidRDefault="00490F88" w:rsidP="00490F88">
      <w:pPr>
        <w:shd w:val="clear" w:color="auto" w:fill="FFFFFF"/>
        <w:spacing w:after="0" w:line="240" w:lineRule="auto"/>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b/>
          <w:bCs/>
          <w:color w:val="000000"/>
          <w:sz w:val="28"/>
          <w:szCs w:val="28"/>
          <w:lang w:eastAsia="ru-RU"/>
        </w:rPr>
        <w:t>9. Резкое движение. Этот жест судьи означает:</w:t>
      </w:r>
    </w:p>
    <w:p w:rsidR="00490F88" w:rsidRPr="008323C9" w:rsidRDefault="00490F88" w:rsidP="00490F88">
      <w:pPr>
        <w:shd w:val="clear" w:color="auto" w:fill="FFFFFF"/>
        <w:spacing w:after="300" w:line="240" w:lineRule="auto"/>
        <w:rPr>
          <w:rFonts w:ascii="OpenSans" w:eastAsia="Times New Roman" w:hAnsi="OpenSans" w:cs="Times New Roman"/>
          <w:color w:val="000000"/>
          <w:sz w:val="21"/>
          <w:szCs w:val="21"/>
          <w:lang w:eastAsia="ru-RU"/>
        </w:rPr>
      </w:pPr>
      <w:r w:rsidRPr="008323C9">
        <w:rPr>
          <w:rFonts w:ascii="OpenSans" w:eastAsia="Times New Roman" w:hAnsi="OpenSans" w:cs="Times New Roman"/>
          <w:noProof/>
          <w:color w:val="000000"/>
          <w:sz w:val="21"/>
          <w:szCs w:val="21"/>
          <w:lang w:eastAsia="ru-RU"/>
        </w:rPr>
        <w:drawing>
          <wp:inline distT="0" distB="0" distL="0" distR="0" wp14:anchorId="6ED4D933" wp14:editId="769D7A40">
            <wp:extent cx="624840" cy="1287780"/>
            <wp:effectExtent l="0" t="0" r="3810" b="7620"/>
            <wp:docPr id="11" name="Рисунок 11" descr="https://fsd.videouroki.net/html/2015/03/27/98707869/9870786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html/2015/03/27/98707869/98707869_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 cy="128778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три секунды;</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три очка;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три штрафных броска.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8323C9">
        <w:rPr>
          <w:rFonts w:ascii="Times New Roman" w:eastAsia="Times New Roman" w:hAnsi="Times New Roman" w:cs="Times New Roman"/>
          <w:b/>
          <w:bCs/>
          <w:color w:val="000000"/>
          <w:sz w:val="28"/>
          <w:szCs w:val="28"/>
          <w:lang w:eastAsia="ru-RU"/>
        </w:rPr>
        <w:t>0. Скрещенные руки перед грудью. Этот жест означает:</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noProof/>
          <w:color w:val="000000"/>
          <w:sz w:val="28"/>
          <w:szCs w:val="28"/>
          <w:lang w:eastAsia="ru-RU"/>
        </w:rPr>
        <w:drawing>
          <wp:inline distT="0" distB="0" distL="0" distR="0" wp14:anchorId="1267EBB4" wp14:editId="37CA1502">
            <wp:extent cx="609600" cy="1150620"/>
            <wp:effectExtent l="0" t="0" r="0" b="0"/>
            <wp:docPr id="12" name="Рисунок 12" descr="https://fsd.videouroki.net/html/2015/03/27/98707869/9870786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html/2015/03/27/98707869/98707869_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1150620"/>
                    </a:xfrm>
                    <a:prstGeom prst="rect">
                      <a:avLst/>
                    </a:prstGeom>
                    <a:noFill/>
                    <a:ln>
                      <a:noFill/>
                    </a:ln>
                  </pic:spPr>
                </pic:pic>
              </a:graphicData>
            </a:graphic>
          </wp:inline>
        </w:drawing>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а) пробежку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б) замену игрока;</w:t>
      </w:r>
    </w:p>
    <w:p w:rsidR="00490F88" w:rsidRPr="008323C9" w:rsidRDefault="00490F88" w:rsidP="00490F88">
      <w:pPr>
        <w:shd w:val="clear" w:color="auto" w:fill="FFFFFF"/>
        <w:spacing w:after="0"/>
        <w:rPr>
          <w:rFonts w:ascii="Times New Roman" w:eastAsia="Times New Roman" w:hAnsi="Times New Roman" w:cs="Times New Roman"/>
          <w:color w:val="000000"/>
          <w:sz w:val="28"/>
          <w:szCs w:val="28"/>
          <w:lang w:eastAsia="ru-RU"/>
        </w:rPr>
      </w:pPr>
      <w:r w:rsidRPr="008323C9">
        <w:rPr>
          <w:rFonts w:ascii="Times New Roman" w:eastAsia="Times New Roman" w:hAnsi="Times New Roman" w:cs="Times New Roman"/>
          <w:color w:val="000000"/>
          <w:sz w:val="28"/>
          <w:szCs w:val="28"/>
          <w:lang w:eastAsia="ru-RU"/>
        </w:rPr>
        <w:t>в) блокировку игрока.</w:t>
      </w:r>
    </w:p>
    <w:p w:rsidR="00B72998" w:rsidRDefault="00B72998" w:rsidP="00490F88">
      <w:pPr>
        <w:spacing w:after="0"/>
        <w:ind w:firstLine="709"/>
        <w:rPr>
          <w:rFonts w:ascii="Times New Roman" w:hAnsi="Times New Roman" w:cs="Times New Roman"/>
          <w:sz w:val="28"/>
          <w:szCs w:val="24"/>
        </w:rPr>
      </w:pPr>
    </w:p>
    <w:sectPr w:rsidR="00B72998" w:rsidSect="006C4EE8">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11"/>
    <w:multiLevelType w:val="multilevel"/>
    <w:tmpl w:val="99F4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92BBB"/>
    <w:multiLevelType w:val="hybridMultilevel"/>
    <w:tmpl w:val="A5D8C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D5DCA"/>
    <w:multiLevelType w:val="multilevel"/>
    <w:tmpl w:val="902C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4C36BC"/>
    <w:multiLevelType w:val="multilevel"/>
    <w:tmpl w:val="093E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C657F2"/>
    <w:multiLevelType w:val="multilevel"/>
    <w:tmpl w:val="67E2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56"/>
    <w:rsid w:val="000137A2"/>
    <w:rsid w:val="0003462E"/>
    <w:rsid w:val="000660A1"/>
    <w:rsid w:val="00074CCD"/>
    <w:rsid w:val="000D6E55"/>
    <w:rsid w:val="00247E37"/>
    <w:rsid w:val="002F0A50"/>
    <w:rsid w:val="0039578B"/>
    <w:rsid w:val="00407458"/>
    <w:rsid w:val="00475420"/>
    <w:rsid w:val="00490F88"/>
    <w:rsid w:val="00501A77"/>
    <w:rsid w:val="005056E2"/>
    <w:rsid w:val="00670881"/>
    <w:rsid w:val="006801E0"/>
    <w:rsid w:val="006C4EE8"/>
    <w:rsid w:val="00762926"/>
    <w:rsid w:val="0078388F"/>
    <w:rsid w:val="00855302"/>
    <w:rsid w:val="00860A0F"/>
    <w:rsid w:val="009020E8"/>
    <w:rsid w:val="00924E56"/>
    <w:rsid w:val="0093343A"/>
    <w:rsid w:val="00940D7D"/>
    <w:rsid w:val="00A8009D"/>
    <w:rsid w:val="00B143E6"/>
    <w:rsid w:val="00B60CD6"/>
    <w:rsid w:val="00B72998"/>
    <w:rsid w:val="00B761D4"/>
    <w:rsid w:val="00B91499"/>
    <w:rsid w:val="00BE3055"/>
    <w:rsid w:val="00C15599"/>
    <w:rsid w:val="00C4013C"/>
    <w:rsid w:val="00C532A2"/>
    <w:rsid w:val="00D4282A"/>
    <w:rsid w:val="00DB7948"/>
    <w:rsid w:val="00E133A8"/>
    <w:rsid w:val="00E60AE8"/>
    <w:rsid w:val="00EB154F"/>
    <w:rsid w:val="00EF5AE7"/>
    <w:rsid w:val="00F12B82"/>
    <w:rsid w:val="00F13C89"/>
    <w:rsid w:val="00F362F3"/>
    <w:rsid w:val="00F50130"/>
    <w:rsid w:val="00FE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62E"/>
    <w:rPr>
      <w:rFonts w:ascii="Tahoma" w:hAnsi="Tahoma" w:cs="Tahoma"/>
      <w:sz w:val="16"/>
      <w:szCs w:val="16"/>
    </w:rPr>
  </w:style>
  <w:style w:type="character" w:styleId="a5">
    <w:name w:val="Hyperlink"/>
    <w:basedOn w:val="a0"/>
    <w:uiPriority w:val="99"/>
    <w:unhideWhenUsed/>
    <w:rsid w:val="0039578B"/>
    <w:rPr>
      <w:color w:val="0000FF" w:themeColor="hyperlink"/>
      <w:u w:val="single"/>
    </w:rPr>
  </w:style>
  <w:style w:type="character" w:styleId="a6">
    <w:name w:val="FollowedHyperlink"/>
    <w:basedOn w:val="a0"/>
    <w:uiPriority w:val="99"/>
    <w:semiHidden/>
    <w:unhideWhenUsed/>
    <w:rsid w:val="002F0A50"/>
    <w:rPr>
      <w:color w:val="800080" w:themeColor="followedHyperlink"/>
      <w:u w:val="single"/>
    </w:rPr>
  </w:style>
  <w:style w:type="paragraph" w:styleId="a7">
    <w:name w:val="List Paragraph"/>
    <w:basedOn w:val="a"/>
    <w:uiPriority w:val="34"/>
    <w:qFormat/>
    <w:rsid w:val="00475420"/>
    <w:pPr>
      <w:ind w:left="720"/>
      <w:contextualSpacing/>
    </w:pPr>
  </w:style>
  <w:style w:type="paragraph" w:styleId="a8">
    <w:name w:val="Normal (Web)"/>
    <w:basedOn w:val="a"/>
    <w:uiPriority w:val="99"/>
    <w:unhideWhenUsed/>
    <w:rsid w:val="0049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62E"/>
    <w:rPr>
      <w:rFonts w:ascii="Tahoma" w:hAnsi="Tahoma" w:cs="Tahoma"/>
      <w:sz w:val="16"/>
      <w:szCs w:val="16"/>
    </w:rPr>
  </w:style>
  <w:style w:type="character" w:styleId="a5">
    <w:name w:val="Hyperlink"/>
    <w:basedOn w:val="a0"/>
    <w:uiPriority w:val="99"/>
    <w:unhideWhenUsed/>
    <w:rsid w:val="0039578B"/>
    <w:rPr>
      <w:color w:val="0000FF" w:themeColor="hyperlink"/>
      <w:u w:val="single"/>
    </w:rPr>
  </w:style>
  <w:style w:type="character" w:styleId="a6">
    <w:name w:val="FollowedHyperlink"/>
    <w:basedOn w:val="a0"/>
    <w:uiPriority w:val="99"/>
    <w:semiHidden/>
    <w:unhideWhenUsed/>
    <w:rsid w:val="002F0A50"/>
    <w:rPr>
      <w:color w:val="800080" w:themeColor="followedHyperlink"/>
      <w:u w:val="single"/>
    </w:rPr>
  </w:style>
  <w:style w:type="paragraph" w:styleId="a7">
    <w:name w:val="List Paragraph"/>
    <w:basedOn w:val="a"/>
    <w:uiPriority w:val="34"/>
    <w:qFormat/>
    <w:rsid w:val="00475420"/>
    <w:pPr>
      <w:ind w:left="720"/>
      <w:contextualSpacing/>
    </w:pPr>
  </w:style>
  <w:style w:type="paragraph" w:styleId="a8">
    <w:name w:val="Normal (Web)"/>
    <w:basedOn w:val="a"/>
    <w:uiPriority w:val="99"/>
    <w:unhideWhenUsed/>
    <w:rsid w:val="0049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6768">
      <w:bodyDiv w:val="1"/>
      <w:marLeft w:val="0"/>
      <w:marRight w:val="0"/>
      <w:marTop w:val="0"/>
      <w:marBottom w:val="0"/>
      <w:divBdr>
        <w:top w:val="none" w:sz="0" w:space="0" w:color="auto"/>
        <w:left w:val="none" w:sz="0" w:space="0" w:color="auto"/>
        <w:bottom w:val="none" w:sz="0" w:space="0" w:color="auto"/>
        <w:right w:val="none" w:sz="0" w:space="0" w:color="auto"/>
      </w:divBdr>
    </w:div>
    <w:div w:id="964626284">
      <w:bodyDiv w:val="1"/>
      <w:marLeft w:val="0"/>
      <w:marRight w:val="0"/>
      <w:marTop w:val="0"/>
      <w:marBottom w:val="0"/>
      <w:divBdr>
        <w:top w:val="none" w:sz="0" w:space="0" w:color="auto"/>
        <w:left w:val="none" w:sz="0" w:space="0" w:color="auto"/>
        <w:bottom w:val="none" w:sz="0" w:space="0" w:color="auto"/>
        <w:right w:val="none" w:sz="0" w:space="0" w:color="auto"/>
      </w:divBdr>
    </w:div>
    <w:div w:id="1310357453">
      <w:bodyDiv w:val="1"/>
      <w:marLeft w:val="0"/>
      <w:marRight w:val="0"/>
      <w:marTop w:val="0"/>
      <w:marBottom w:val="0"/>
      <w:divBdr>
        <w:top w:val="none" w:sz="0" w:space="0" w:color="auto"/>
        <w:left w:val="none" w:sz="0" w:space="0" w:color="auto"/>
        <w:bottom w:val="none" w:sz="0" w:space="0" w:color="auto"/>
        <w:right w:val="none" w:sz="0" w:space="0" w:color="auto"/>
      </w:divBdr>
    </w:div>
    <w:div w:id="1813214870">
      <w:bodyDiv w:val="1"/>
      <w:marLeft w:val="0"/>
      <w:marRight w:val="0"/>
      <w:marTop w:val="0"/>
      <w:marBottom w:val="0"/>
      <w:divBdr>
        <w:top w:val="none" w:sz="0" w:space="0" w:color="auto"/>
        <w:left w:val="none" w:sz="0" w:space="0" w:color="auto"/>
        <w:bottom w:val="none" w:sz="0" w:space="0" w:color="auto"/>
        <w:right w:val="none" w:sz="0" w:space="0" w:color="auto"/>
      </w:divBdr>
    </w:div>
    <w:div w:id="1934509571">
      <w:bodyDiv w:val="1"/>
      <w:marLeft w:val="0"/>
      <w:marRight w:val="0"/>
      <w:marTop w:val="0"/>
      <w:marBottom w:val="0"/>
      <w:divBdr>
        <w:top w:val="none" w:sz="0" w:space="0" w:color="auto"/>
        <w:left w:val="none" w:sz="0" w:space="0" w:color="auto"/>
        <w:bottom w:val="none" w:sz="0" w:space="0" w:color="auto"/>
        <w:right w:val="none" w:sz="0" w:space="0" w:color="auto"/>
      </w:divBdr>
    </w:div>
    <w:div w:id="21173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ketball-training.org.ua/pravila_basketbola/pravila-basketbola-zhesty-sudej-v-basketbole.html"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portyfi.ru/basketbol/pravila/gesti-sudiy/"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en.yandex.ru/media/zoh/zariadka-dlia-bodrosti-s-samogo-utra-kompleks-obsceukrepliaiuscih-uprajnenii-5b763a0929093500a9b9d083"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vladimir_pastukhov.54@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2020-04-10T06:35:00Z</dcterms:created>
  <dcterms:modified xsi:type="dcterms:W3CDTF">2020-04-10T06:37:00Z</dcterms:modified>
</cp:coreProperties>
</file>