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AB" w:rsidRDefault="005B665B" w:rsidP="00C534E7">
      <w:pPr>
        <w:pStyle w:val="a4"/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E26AB">
        <w:rPr>
          <w:rFonts w:ascii="Times New Roman" w:hAnsi="Times New Roman" w:cs="Times New Roman"/>
          <w:b/>
          <w:sz w:val="28"/>
          <w:szCs w:val="28"/>
        </w:rPr>
        <w:t>-11</w:t>
      </w:r>
      <w:r w:rsidR="005C3A52">
        <w:rPr>
          <w:rFonts w:ascii="Times New Roman" w:hAnsi="Times New Roman" w:cs="Times New Roman"/>
          <w:b/>
          <w:sz w:val="28"/>
          <w:szCs w:val="28"/>
        </w:rPr>
        <w:t xml:space="preserve"> русский язык от </w:t>
      </w:r>
      <w:r w:rsidR="004C13E6">
        <w:rPr>
          <w:rFonts w:ascii="Times New Roman" w:hAnsi="Times New Roman" w:cs="Times New Roman"/>
          <w:b/>
          <w:sz w:val="28"/>
          <w:szCs w:val="28"/>
        </w:rPr>
        <w:t>08.05.20 г.</w:t>
      </w:r>
    </w:p>
    <w:p w:rsidR="001960A0" w:rsidRPr="009F60A5" w:rsidRDefault="001960A0" w:rsidP="001960A0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6.1. Словосочетания и предложение. Лекция.</w:t>
      </w:r>
    </w:p>
    <w:p w:rsidR="001960A0" w:rsidRPr="00E04731" w:rsidRDefault="001960A0" w:rsidP="001960A0">
      <w:pPr>
        <w:shd w:val="clear" w:color="auto" w:fill="FFFFFF"/>
        <w:spacing w:after="15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A0" w:rsidRPr="00E04731" w:rsidRDefault="001960A0" w:rsidP="001960A0">
      <w:pPr>
        <w:pStyle w:val="a4"/>
        <w:numPr>
          <w:ilvl w:val="0"/>
          <w:numId w:val="1"/>
        </w:numPr>
        <w:shd w:val="clear" w:color="auto" w:fill="FFFFFF"/>
        <w:spacing w:after="150"/>
        <w:ind w:left="142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домашнего задания.</w:t>
      </w:r>
    </w:p>
    <w:p w:rsidR="001960A0" w:rsidRPr="00107306" w:rsidRDefault="001960A0" w:rsidP="0019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Упражнение 1. </w:t>
      </w:r>
    </w:p>
    <w:p w:rsidR="001960A0" w:rsidRPr="00107306" w:rsidRDefault="001960A0" w:rsidP="001960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правописание, подчеркните производные предлоги.</w:t>
      </w:r>
    </w:p>
    <w:p w:rsidR="001960A0" w:rsidRPr="00107306" w:rsidRDefault="001960A0" w:rsidP="001960A0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proofErr w:type="spellEnd"/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столетий люди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пощадно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охотились на бобров они ловили их в ловушки ставили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хитр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..умные капканы стреляли из луков и ружей. 2. 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трех дней мы не могли переправиться через бурную 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... речку н</w:t>
      </w:r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суденышко не могло вступить в спор с раз..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гравшейся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стихией. 3.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Мшары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озера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заросшие 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тысячелетий. 4. 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часа мы были как 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лихорадк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. 5. 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</w:t>
      </w:r>
      <w:proofErr w:type="spellEnd"/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нескольких суток дорога была как 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 распутицу. 6. ..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аварии 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 трех дней нам пр..шлось работать ...ручную. 7. Он участвовал</w:t>
      </w:r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об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на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 как эксперт. 8.  </w:t>
      </w:r>
      <w:r w:rsidRPr="0010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Несмотря    </w:t>
      </w:r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на  холод  окна  в  доме  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пахнуты</w:t>
      </w:r>
      <w:proofErr w:type="spellEnd"/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.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стеж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.  9.  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  трех часов альпинисты</w:t>
      </w:r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.смотря ..низ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подн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мались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..верх горы. 10.  ..смотря  на  то  что  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обмелела перейти ее ..брод (по) прежнему ..возможно.11. Он пошел проч.. ..смотря </w:t>
      </w:r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на кого. 12. В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... всего вечера папа</w:t>
      </w:r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.смотря на то что  он ..роде бы (без) умолку  и  (без) устали  шутил был  не  таким  как всегда. 13. ..смотря на все мои старания я</w:t>
      </w:r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.как  ..мог заснуть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..конечной вереницей тянулись мысли ..нужные и ..ясные. 14. 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Взволнова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он говорил очень тихо ..смотря в зал.  </w:t>
      </w:r>
    </w:p>
    <w:p w:rsidR="001960A0" w:rsidRDefault="001960A0" w:rsidP="001960A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1960A0" w:rsidRDefault="001960A0" w:rsidP="00196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</w:p>
    <w:p w:rsidR="001960A0" w:rsidRDefault="001960A0" w:rsidP="001960A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07306">
        <w:rPr>
          <w:rStyle w:val="c14"/>
          <w:color w:val="000000"/>
          <w:sz w:val="28"/>
          <w:szCs w:val="28"/>
        </w:rPr>
        <w:t>Впишите подходящие по смыслу слова или части слов (</w:t>
      </w:r>
      <w:r w:rsidRPr="00107306">
        <w:rPr>
          <w:rStyle w:val="c6"/>
          <w:i/>
          <w:iCs/>
          <w:color w:val="000000"/>
          <w:sz w:val="28"/>
          <w:szCs w:val="28"/>
        </w:rPr>
        <w:t xml:space="preserve">то, же, бы, </w:t>
      </w:r>
      <w:proofErr w:type="gramStart"/>
      <w:r w:rsidRPr="00107306">
        <w:rPr>
          <w:rStyle w:val="c6"/>
          <w:i/>
          <w:iCs/>
          <w:color w:val="000000"/>
          <w:sz w:val="28"/>
          <w:szCs w:val="28"/>
        </w:rPr>
        <w:t>по</w:t>
      </w:r>
      <w:proofErr w:type="gramEnd"/>
      <w:r w:rsidRPr="00107306">
        <w:rPr>
          <w:rStyle w:val="c2"/>
          <w:color w:val="000000"/>
          <w:sz w:val="28"/>
          <w:szCs w:val="28"/>
        </w:rPr>
        <w:t>). Вставьте пропущенные буквы, дефисы.</w:t>
      </w:r>
    </w:p>
    <w:p w:rsidR="001960A0" w:rsidRPr="00107306" w:rsidRDefault="001960A0" w:rsidP="001960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960A0" w:rsidRPr="00107306" w:rsidRDefault="001960A0" w:rsidP="001960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07306">
        <w:rPr>
          <w:rStyle w:val="c2"/>
          <w:color w:val="000000"/>
          <w:sz w:val="28"/>
          <w:szCs w:val="28"/>
        </w:rPr>
        <w:t xml:space="preserve">1. Вокруг (по) </w:t>
      </w:r>
      <w:proofErr w:type="gramStart"/>
      <w:r w:rsidRPr="00107306">
        <w:rPr>
          <w:rStyle w:val="c2"/>
          <w:color w:val="000000"/>
          <w:sz w:val="28"/>
          <w:szCs w:val="28"/>
        </w:rPr>
        <w:t>осеннему</w:t>
      </w:r>
      <w:proofErr w:type="gramEnd"/>
      <w:r w:rsidRPr="00107306">
        <w:rPr>
          <w:rStyle w:val="c2"/>
          <w:color w:val="000000"/>
          <w:sz w:val="28"/>
          <w:szCs w:val="28"/>
        </w:rPr>
        <w:t xml:space="preserve"> тихо и в то.. самое время (по) летнему жарко. 2. (По) </w:t>
      </w:r>
      <w:proofErr w:type="gramStart"/>
      <w:r w:rsidRPr="00107306">
        <w:rPr>
          <w:rStyle w:val="c2"/>
          <w:color w:val="000000"/>
          <w:sz w:val="28"/>
          <w:szCs w:val="28"/>
        </w:rPr>
        <w:t>моему</w:t>
      </w:r>
      <w:proofErr w:type="gramEnd"/>
      <w:r w:rsidRPr="00107306">
        <w:rPr>
          <w:rStyle w:val="c2"/>
          <w:color w:val="000000"/>
          <w:sz w:val="28"/>
          <w:szCs w:val="28"/>
        </w:rPr>
        <w:t>, он то.. поступил не (по) товарищески. 3. Ветерок то</w:t>
      </w:r>
      <w:proofErr w:type="gramStart"/>
      <w:r w:rsidRPr="00107306">
        <w:rPr>
          <w:rStyle w:val="c2"/>
          <w:color w:val="000000"/>
          <w:sz w:val="28"/>
          <w:szCs w:val="28"/>
        </w:rPr>
        <w:t xml:space="preserve">.. </w:t>
      </w:r>
      <w:proofErr w:type="gramEnd"/>
      <w:r w:rsidRPr="00107306">
        <w:rPr>
          <w:rStyle w:val="c2"/>
          <w:color w:val="000000"/>
          <w:sz w:val="28"/>
          <w:szCs w:val="28"/>
        </w:rPr>
        <w:t xml:space="preserve">пр..тих, словно так.., как и люди, чувствовал торжестве..ость  минуты. 4. Он пр..красно </w:t>
      </w:r>
      <w:proofErr w:type="spellStart"/>
      <w:r w:rsidRPr="00107306">
        <w:rPr>
          <w:rStyle w:val="c2"/>
          <w:color w:val="000000"/>
          <w:sz w:val="28"/>
          <w:szCs w:val="28"/>
        </w:rPr>
        <w:t>пон</w:t>
      </w:r>
      <w:proofErr w:type="spellEnd"/>
      <w:r w:rsidRPr="00107306">
        <w:rPr>
          <w:rStyle w:val="c2"/>
          <w:color w:val="000000"/>
          <w:sz w:val="28"/>
          <w:szCs w:val="28"/>
        </w:rPr>
        <w:t xml:space="preserve">..мал (по) </w:t>
      </w:r>
      <w:proofErr w:type="spellStart"/>
      <w:r w:rsidRPr="00107306">
        <w:rPr>
          <w:rStyle w:val="c2"/>
          <w:color w:val="000000"/>
          <w:sz w:val="28"/>
          <w:szCs w:val="28"/>
        </w:rPr>
        <w:t>францу</w:t>
      </w:r>
      <w:proofErr w:type="spellEnd"/>
      <w:r w:rsidRPr="00107306">
        <w:rPr>
          <w:rStyle w:val="c2"/>
          <w:color w:val="000000"/>
          <w:sz w:val="28"/>
          <w:szCs w:val="28"/>
        </w:rPr>
        <w:t>..</w:t>
      </w:r>
      <w:proofErr w:type="spellStart"/>
      <w:r w:rsidRPr="00107306">
        <w:rPr>
          <w:rStyle w:val="c2"/>
          <w:color w:val="000000"/>
          <w:sz w:val="28"/>
          <w:szCs w:val="28"/>
        </w:rPr>
        <w:t>ки</w:t>
      </w:r>
      <w:proofErr w:type="spellEnd"/>
      <w:r w:rsidRPr="00107306">
        <w:rPr>
          <w:rStyle w:val="c2"/>
          <w:color w:val="000000"/>
          <w:sz w:val="28"/>
          <w:szCs w:val="28"/>
        </w:rPr>
        <w:t>, а так.. (</w:t>
      </w:r>
      <w:proofErr w:type="gramStart"/>
      <w:r w:rsidRPr="00107306">
        <w:rPr>
          <w:rStyle w:val="c2"/>
          <w:color w:val="000000"/>
          <w:sz w:val="28"/>
          <w:szCs w:val="28"/>
        </w:rPr>
        <w:t>по</w:t>
      </w:r>
      <w:proofErr w:type="gramEnd"/>
      <w:r w:rsidRPr="00107306">
        <w:rPr>
          <w:rStyle w:val="c2"/>
          <w:color w:val="000000"/>
          <w:sz w:val="28"/>
          <w:szCs w:val="28"/>
        </w:rPr>
        <w:t>) швед..и. 5. Я (по) хозяйски поднялся</w:t>
      </w:r>
      <w:proofErr w:type="gramStart"/>
      <w:r w:rsidRPr="00107306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107306">
        <w:rPr>
          <w:rStyle w:val="c2"/>
          <w:color w:val="000000"/>
          <w:sz w:val="28"/>
          <w:szCs w:val="28"/>
        </w:rPr>
        <w:t>.верх лестницы, что.. осмотреться. 6. Что.. н.. случилось, хочется что.. все осталось (по</w:t>
      </w:r>
      <w:proofErr w:type="gramStart"/>
      <w:r w:rsidRPr="00107306">
        <w:rPr>
          <w:rStyle w:val="c2"/>
          <w:color w:val="000000"/>
          <w:sz w:val="28"/>
          <w:szCs w:val="28"/>
        </w:rPr>
        <w:t>)п</w:t>
      </w:r>
      <w:proofErr w:type="gramEnd"/>
      <w:r w:rsidRPr="00107306">
        <w:rPr>
          <w:rStyle w:val="c2"/>
          <w:color w:val="000000"/>
          <w:sz w:val="28"/>
          <w:szCs w:val="28"/>
        </w:rPr>
        <w:t>режнему. 7. Устал, за.. сделал все (по) хозяйски. 8. ..тому маршруту то.. идти опасно,</w:t>
      </w:r>
      <w:proofErr w:type="gramStart"/>
      <w:r w:rsidRPr="00107306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107306">
        <w:rPr>
          <w:rStyle w:val="c2"/>
          <w:color w:val="000000"/>
          <w:sz w:val="28"/>
          <w:szCs w:val="28"/>
        </w:rPr>
        <w:t>.этому надо найти опытного проводника. 9. Я то.. был огорчен,</w:t>
      </w:r>
      <w:proofErr w:type="gramStart"/>
      <w:r w:rsidRPr="00107306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107306">
        <w:rPr>
          <w:rStyle w:val="c2"/>
          <w:color w:val="000000"/>
          <w:sz w:val="28"/>
          <w:szCs w:val="28"/>
        </w:rPr>
        <w:t xml:space="preserve">.этому в </w:t>
      </w:r>
      <w:proofErr w:type="spellStart"/>
      <w:r w:rsidRPr="00107306">
        <w:rPr>
          <w:rStyle w:val="c2"/>
          <w:color w:val="000000"/>
          <w:sz w:val="28"/>
          <w:szCs w:val="28"/>
        </w:rPr>
        <w:t>течени</w:t>
      </w:r>
      <w:proofErr w:type="spellEnd"/>
      <w:r w:rsidRPr="00107306">
        <w:rPr>
          <w:rStyle w:val="c2"/>
          <w:color w:val="000000"/>
          <w:sz w:val="28"/>
          <w:szCs w:val="28"/>
        </w:rPr>
        <w:t>... всего вечера молчал. 10. ..</w:t>
      </w:r>
      <w:proofErr w:type="spellStart"/>
      <w:r w:rsidRPr="00107306">
        <w:rPr>
          <w:rStyle w:val="c2"/>
          <w:color w:val="000000"/>
          <w:sz w:val="28"/>
          <w:szCs w:val="28"/>
        </w:rPr>
        <w:t>следстви</w:t>
      </w:r>
      <w:proofErr w:type="spellEnd"/>
      <w:r w:rsidRPr="00107306">
        <w:rPr>
          <w:rStyle w:val="c2"/>
          <w:color w:val="000000"/>
          <w:sz w:val="28"/>
          <w:szCs w:val="28"/>
        </w:rPr>
        <w:t>.. того, что дорогу перерыли, нам пр..шлось завернуть за.. здание. 11. .. смотря на успех, я понял, что удержать его будет так.. трудно, как остановить движущийся ..встречу локомотив.  </w:t>
      </w:r>
    </w:p>
    <w:p w:rsidR="001960A0" w:rsidRPr="00107306" w:rsidRDefault="001960A0" w:rsidP="001960A0">
      <w:pPr>
        <w:rPr>
          <w:rFonts w:ascii="Times New Roman" w:hAnsi="Times New Roman" w:cs="Times New Roman"/>
          <w:b/>
          <w:sz w:val="28"/>
          <w:szCs w:val="28"/>
        </w:rPr>
      </w:pPr>
    </w:p>
    <w:p w:rsidR="001960A0" w:rsidRPr="00107306" w:rsidRDefault="001960A0" w:rsidP="001960A0">
      <w:pPr>
        <w:pStyle w:val="a9"/>
        <w:shd w:val="clear" w:color="auto" w:fill="FFFFFF"/>
        <w:spacing w:before="0" w:beforeAutospacing="0" w:after="166" w:afterAutospacing="0"/>
        <w:ind w:left="1440"/>
        <w:rPr>
          <w:color w:val="000000" w:themeColor="text1"/>
          <w:sz w:val="28"/>
          <w:szCs w:val="28"/>
        </w:rPr>
      </w:pPr>
    </w:p>
    <w:p w:rsidR="001960A0" w:rsidRDefault="001960A0" w:rsidP="001960A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306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1960A0" w:rsidRDefault="001960A0" w:rsidP="001960A0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960A0" w:rsidRDefault="001960A0" w:rsidP="001960A0">
      <w:pPr>
        <w:shd w:val="clear" w:color="auto" w:fill="FFFFFF"/>
        <w:spacing w:after="16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Словосочетание</w:t>
      </w:r>
      <w:r w:rsidRPr="00316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сочетание двух и более знаменательных слов, связанных между собой подчинительной связью. </w:t>
      </w:r>
    </w:p>
    <w:p w:rsidR="001960A0" w:rsidRPr="00316A29" w:rsidRDefault="001960A0" w:rsidP="001960A0">
      <w:pPr>
        <w:shd w:val="clear" w:color="auto" w:fill="FFFFFF"/>
        <w:spacing w:after="16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A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2376"/>
        <w:gridCol w:w="3739"/>
        <w:gridCol w:w="3315"/>
      </w:tblGrid>
      <w:tr w:rsidR="001960A0" w:rsidTr="004C13E6">
        <w:trPr>
          <w:trHeight w:val="265"/>
        </w:trPr>
        <w:tc>
          <w:tcPr>
            <w:tcW w:w="2376" w:type="dxa"/>
            <w:vMerge w:val="restart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каменная стена</w:t>
            </w:r>
          </w:p>
        </w:tc>
        <w:tc>
          <w:tcPr>
            <w:tcW w:w="3739" w:type="dxa"/>
            <w:tcBorders>
              <w:bottom w:val="single" w:sz="4" w:space="0" w:color="auto"/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Главное слово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</w:tcBorders>
          </w:tcPr>
          <w:p w:rsidR="001960A0" w:rsidRPr="00D30AE9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Стена</w:t>
            </w:r>
          </w:p>
        </w:tc>
      </w:tr>
      <w:tr w:rsidR="001960A0" w:rsidTr="004C13E6">
        <w:trPr>
          <w:trHeight w:val="215"/>
        </w:trPr>
        <w:tc>
          <w:tcPr>
            <w:tcW w:w="2376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Зависимое слово (к нему можно задать вопрос)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(какая?) </w:t>
            </w: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каменная</w:t>
            </w:r>
          </w:p>
        </w:tc>
      </w:tr>
      <w:tr w:rsidR="001960A0" w:rsidTr="004C13E6">
        <w:trPr>
          <w:trHeight w:val="314"/>
        </w:trPr>
        <w:tc>
          <w:tcPr>
            <w:tcW w:w="2376" w:type="dxa"/>
            <w:vMerge w:val="restart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дом отца</w:t>
            </w:r>
          </w:p>
        </w:tc>
        <w:tc>
          <w:tcPr>
            <w:tcW w:w="3739" w:type="dxa"/>
            <w:tcBorders>
              <w:bottom w:val="single" w:sz="4" w:space="0" w:color="auto"/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Главное слово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</w:tcBorders>
          </w:tcPr>
          <w:p w:rsidR="001960A0" w:rsidRPr="00D30AE9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Дом</w:t>
            </w:r>
          </w:p>
        </w:tc>
      </w:tr>
      <w:tr w:rsidR="001960A0" w:rsidTr="004C13E6">
        <w:trPr>
          <w:trHeight w:val="166"/>
        </w:trPr>
        <w:tc>
          <w:tcPr>
            <w:tcW w:w="2376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Зависимое слово (к нему можно задать вопрос)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?) </w:t>
            </w: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отца</w:t>
            </w:r>
          </w:p>
        </w:tc>
      </w:tr>
      <w:tr w:rsidR="001960A0" w:rsidTr="004C13E6">
        <w:trPr>
          <w:trHeight w:val="216"/>
        </w:trPr>
        <w:tc>
          <w:tcPr>
            <w:tcW w:w="2376" w:type="dxa"/>
            <w:vMerge w:val="restart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увлекаться музыкой</w:t>
            </w:r>
          </w:p>
        </w:tc>
        <w:tc>
          <w:tcPr>
            <w:tcW w:w="3739" w:type="dxa"/>
            <w:tcBorders>
              <w:bottom w:val="single" w:sz="4" w:space="0" w:color="auto"/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Главное слово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</w:tcBorders>
          </w:tcPr>
          <w:p w:rsidR="001960A0" w:rsidRPr="00D30AE9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Увлекаться</w:t>
            </w:r>
          </w:p>
        </w:tc>
      </w:tr>
      <w:tr w:rsidR="001960A0" w:rsidTr="004C13E6">
        <w:trPr>
          <w:trHeight w:val="281"/>
        </w:trPr>
        <w:tc>
          <w:tcPr>
            <w:tcW w:w="2376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Зависимое слово (к нему можно задать вопрос)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(чем?) </w:t>
            </w: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музыкой</w:t>
            </w:r>
          </w:p>
        </w:tc>
      </w:tr>
    </w:tbl>
    <w:p w:rsidR="001960A0" w:rsidRDefault="001960A0" w:rsidP="001960A0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0A0" w:rsidRDefault="001960A0" w:rsidP="001960A0">
      <w:pPr>
        <w:shd w:val="clear" w:color="auto" w:fill="FFFFFF"/>
        <w:spacing w:after="16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A2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Словосочетание образуется путем распространения главного слова зависимыми (пояснительными) словами, например: </w:t>
      </w:r>
    </w:p>
    <w:p w:rsidR="001960A0" w:rsidRDefault="001960A0" w:rsidP="001960A0">
      <w:pPr>
        <w:shd w:val="clear" w:color="auto" w:fill="FFFFFF"/>
        <w:spacing w:after="16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43"/>
        <w:gridCol w:w="3143"/>
        <w:gridCol w:w="3144"/>
      </w:tblGrid>
      <w:tr w:rsidR="001960A0" w:rsidTr="004C13E6">
        <w:tc>
          <w:tcPr>
            <w:tcW w:w="3143" w:type="dxa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Было слово</w:t>
            </w:r>
          </w:p>
        </w:tc>
        <w:tc>
          <w:tcPr>
            <w:tcW w:w="3143" w:type="dxa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Присоединили еще одно слово</w:t>
            </w:r>
          </w:p>
        </w:tc>
        <w:tc>
          <w:tcPr>
            <w:tcW w:w="3144" w:type="dxa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Получили СЛОВОСОЧЕТАНИЕ</w:t>
            </w:r>
          </w:p>
        </w:tc>
      </w:tr>
      <w:tr w:rsidR="001960A0" w:rsidTr="004C13E6">
        <w:tc>
          <w:tcPr>
            <w:tcW w:w="3143" w:type="dxa"/>
          </w:tcPr>
          <w:p w:rsidR="001960A0" w:rsidRPr="00D30AE9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читать</w:t>
            </w:r>
          </w:p>
        </w:tc>
        <w:tc>
          <w:tcPr>
            <w:tcW w:w="3143" w:type="dxa"/>
          </w:tcPr>
          <w:p w:rsidR="001960A0" w:rsidRPr="00D30AE9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книг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44" w:type="dxa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Читат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(что?) </w:t>
            </w: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книгу</w:t>
            </w:r>
          </w:p>
        </w:tc>
      </w:tr>
      <w:tr w:rsidR="001960A0" w:rsidTr="004C13E6">
        <w:tc>
          <w:tcPr>
            <w:tcW w:w="3143" w:type="dxa"/>
          </w:tcPr>
          <w:p w:rsidR="001960A0" w:rsidRPr="00D30AE9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гулять</w:t>
            </w:r>
          </w:p>
        </w:tc>
        <w:tc>
          <w:tcPr>
            <w:tcW w:w="3143" w:type="dxa"/>
          </w:tcPr>
          <w:p w:rsidR="001960A0" w:rsidRPr="00D30AE9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сад</w:t>
            </w:r>
          </w:p>
        </w:tc>
        <w:tc>
          <w:tcPr>
            <w:tcW w:w="3144" w:type="dxa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Гулять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(где?) </w:t>
            </w:r>
            <w:r w:rsidRPr="00D30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саду</w:t>
            </w:r>
          </w:p>
        </w:tc>
      </w:tr>
    </w:tbl>
    <w:p w:rsidR="001960A0" w:rsidRPr="00316A29" w:rsidRDefault="001960A0" w:rsidP="001960A0">
      <w:pPr>
        <w:shd w:val="clear" w:color="auto" w:fill="FFFFFF"/>
        <w:spacing w:after="16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0A0" w:rsidRPr="00D30AE9" w:rsidRDefault="001960A0" w:rsidP="001960A0">
      <w:pPr>
        <w:shd w:val="clear" w:color="auto" w:fill="FFFFFF"/>
        <w:spacing w:after="16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</w:t>
      </w:r>
      <w:r w:rsidRPr="00316A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 все сочетания слов могут быть словосочетаниями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16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ayout w:type="fixed"/>
        <w:tblLook w:val="04A0"/>
      </w:tblPr>
      <w:tblGrid>
        <w:gridCol w:w="389"/>
        <w:gridCol w:w="4397"/>
        <w:gridCol w:w="4644"/>
      </w:tblGrid>
      <w:tr w:rsidR="001960A0" w:rsidTr="004C13E6">
        <w:tc>
          <w:tcPr>
            <w:tcW w:w="9430" w:type="dxa"/>
            <w:gridSpan w:val="3"/>
          </w:tcPr>
          <w:p w:rsidR="001960A0" w:rsidRDefault="001960A0" w:rsidP="004C13E6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являются словосочетаниями такие соединения слов:</w:t>
            </w:r>
          </w:p>
        </w:tc>
      </w:tr>
      <w:tr w:rsidR="001960A0" w:rsidTr="004C13E6">
        <w:tc>
          <w:tcPr>
            <w:tcW w:w="389" w:type="dxa"/>
            <w:tcBorders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сочетание подлежащего со сказуемым, так как составляет грамматическую основу, состоящую из главных члено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644" w:type="dxa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Зеленеет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трава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;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Солнце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село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;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Воздух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посвежел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1960A0" w:rsidTr="004C13E6">
        <w:tc>
          <w:tcPr>
            <w:tcW w:w="389" w:type="dxa"/>
            <w:tcBorders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сочетание слов, объединенные сочинительной связью, так как это равноправные однородные члены предложения</w:t>
            </w:r>
          </w:p>
        </w:tc>
        <w:tc>
          <w:tcPr>
            <w:tcW w:w="4644" w:type="dxa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ровно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и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ярко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надежды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и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муки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красный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и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желтый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1960A0" w:rsidTr="004C13E6">
        <w:tc>
          <w:tcPr>
            <w:tcW w:w="389" w:type="dxa"/>
            <w:tcBorders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сочетание знаменательного слова 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 </w:t>
            </w:r>
            <w:proofErr w:type="gramStart"/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служебным</w:t>
            </w:r>
            <w:proofErr w:type="gramEnd"/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знаменательным</w:t>
            </w:r>
          </w:p>
        </w:tc>
        <w:tc>
          <w:tcPr>
            <w:tcW w:w="4644" w:type="dxa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более удобный; менее удобный; самый красивый; буду читать; 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пусть учит; учил бы; около леса; вокруг дома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т.д.</w:t>
            </w:r>
            <w:proofErr w:type="gramEnd"/>
          </w:p>
        </w:tc>
      </w:tr>
      <w:tr w:rsidR="001960A0" w:rsidTr="004C13E6">
        <w:tc>
          <w:tcPr>
            <w:tcW w:w="389" w:type="dxa"/>
            <w:tcBorders>
              <w:righ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фразеологические единицы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так как они употребляются каждый раз как готовая единица, с той же последовательностью компонентов</w:t>
            </w:r>
          </w:p>
        </w:tc>
        <w:tc>
          <w:tcPr>
            <w:tcW w:w="4644" w:type="dxa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втирать очки; выйти из себя; добрый молодец; засучив рукава 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т.д.</w:t>
            </w:r>
          </w:p>
        </w:tc>
      </w:tr>
    </w:tbl>
    <w:p w:rsidR="001960A0" w:rsidRDefault="001960A0" w:rsidP="001960A0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0A0" w:rsidRPr="00C62DE7" w:rsidRDefault="001960A0" w:rsidP="00196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60A0" w:rsidRPr="00C62DE7" w:rsidRDefault="001960A0" w:rsidP="0019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16A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Классификация словосочетаний</w:t>
      </w:r>
    </w:p>
    <w:p w:rsidR="001960A0" w:rsidRPr="00316A29" w:rsidRDefault="001960A0" w:rsidP="0019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960A0" w:rsidRDefault="001960A0" w:rsidP="001960A0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A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Классификация словосочетаний осуществляется по</w:t>
      </w:r>
      <w:r w:rsidRPr="00316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 принципам: по главному слову, по структуре, смысловым отношениям между компонентами словосочетания, грамматической связи слов в словосочетании.</w:t>
      </w:r>
    </w:p>
    <w:tbl>
      <w:tblPr>
        <w:tblStyle w:val="a8"/>
        <w:tblW w:w="0" w:type="auto"/>
        <w:tblLook w:val="04A0"/>
      </w:tblPr>
      <w:tblGrid>
        <w:gridCol w:w="1967"/>
        <w:gridCol w:w="8597"/>
      </w:tblGrid>
      <w:tr w:rsidR="001960A0" w:rsidTr="004C13E6">
        <w:tc>
          <w:tcPr>
            <w:tcW w:w="1967" w:type="dxa"/>
            <w:vMerge w:val="restart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Типы словосочетаний по главному слову</w:t>
            </w:r>
          </w:p>
        </w:tc>
        <w:tc>
          <w:tcPr>
            <w:tcW w:w="7463" w:type="dxa"/>
          </w:tcPr>
          <w:p w:rsidR="001960A0" w:rsidRDefault="001960A0" w:rsidP="001960A0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именные</w:t>
            </w:r>
            <w:r w:rsidRPr="00AB1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словосочетания, в качестве главного слова выступают:</w:t>
            </w:r>
          </w:p>
          <w:p w:rsidR="001960A0" w:rsidRDefault="001960A0" w:rsidP="004C13E6">
            <w:pPr>
              <w:pStyle w:val="a4"/>
              <w:shd w:val="clear" w:color="auto" w:fill="FFFFFF"/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60A0" w:rsidRDefault="001960A0" w:rsidP="004C13E6">
            <w:pPr>
              <w:pStyle w:val="a4"/>
              <w:shd w:val="clear" w:color="auto" w:fill="FFFFFF"/>
              <w:spacing w:after="166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r w:rsidRPr="00AB1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существительные – </w:t>
            </w:r>
            <w:r w:rsidRPr="00AB1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субстантивные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60A0" w:rsidRDefault="001960A0" w:rsidP="004C13E6">
            <w:pPr>
              <w:pStyle w:val="a4"/>
              <w:shd w:val="clear" w:color="auto" w:fill="FFFFFF"/>
              <w:spacing w:after="166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Пример: </w:t>
            </w:r>
            <w:r w:rsidRPr="00AB1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ясный </w:t>
            </w:r>
            <w:r w:rsidRPr="00AB1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</w:t>
            </w:r>
            <w:r w:rsidRPr="00AB1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 </w:t>
            </w:r>
            <w:r w:rsidRPr="00AB1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крыша </w:t>
            </w:r>
            <w:r w:rsidRPr="00AB1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дома, </w:t>
            </w:r>
            <w:r w:rsidRPr="00AB1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стари</w:t>
            </w:r>
            <w:r w:rsidRPr="00AB1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 в очках</w:t>
            </w:r>
            <w:r w:rsidRPr="00AB1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60A0" w:rsidRDefault="001960A0" w:rsidP="004C13E6">
            <w:pPr>
              <w:pStyle w:val="a4"/>
              <w:shd w:val="clear" w:color="auto" w:fill="FFFFFF"/>
              <w:spacing w:after="166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60A0" w:rsidRDefault="001960A0" w:rsidP="004C13E6">
            <w:pPr>
              <w:pStyle w:val="a4"/>
              <w:shd w:val="clear" w:color="auto" w:fill="FFFFFF"/>
              <w:spacing w:after="166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имена прилагательные – 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адъективные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60A0" w:rsidRDefault="001960A0" w:rsidP="004C13E6">
            <w:pPr>
              <w:pStyle w:val="a4"/>
              <w:shd w:val="clear" w:color="auto" w:fill="FFFFFF"/>
              <w:spacing w:after="166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Пример: 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красный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от смущения, очень 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любознательный, известный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людям, всем 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известный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60A0" w:rsidRDefault="001960A0" w:rsidP="004C13E6">
            <w:pPr>
              <w:pStyle w:val="a4"/>
              <w:shd w:val="clear" w:color="auto" w:fill="FFFFFF"/>
              <w:spacing w:after="166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60A0" w:rsidRDefault="001960A0" w:rsidP="004C13E6">
            <w:pPr>
              <w:pStyle w:val="a4"/>
              <w:shd w:val="clear" w:color="auto" w:fill="FFFFFF"/>
              <w:spacing w:after="166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имена числительные – </w:t>
            </w:r>
            <w:proofErr w:type="spellStart"/>
            <w:r w:rsidRPr="0031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нумеративные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60A0" w:rsidRPr="00316A29" w:rsidRDefault="001960A0" w:rsidP="004C13E6">
            <w:pPr>
              <w:pStyle w:val="a4"/>
              <w:shd w:val="clear" w:color="auto" w:fill="FFFFFF"/>
              <w:spacing w:after="166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Пример: 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два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студента, 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трое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друзей, </w:t>
            </w:r>
            <w:r w:rsidRPr="00316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первый 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 списку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т.д.;</w:t>
            </w:r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60A0" w:rsidTr="004C13E6">
        <w:trPr>
          <w:trHeight w:val="2234"/>
        </w:trPr>
        <w:tc>
          <w:tcPr>
            <w:tcW w:w="1967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  <w:tcBorders>
              <w:bottom w:val="single" w:sz="4" w:space="0" w:color="auto"/>
            </w:tcBorders>
          </w:tcPr>
          <w:p w:rsidR="001960A0" w:rsidRDefault="001960A0" w:rsidP="001960A0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 w:rsidRPr="00AB1C85">
              <w:rPr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AB1C85">
              <w:rPr>
                <w:b/>
                <w:bCs/>
                <w:color w:val="000000"/>
                <w:sz w:val="28"/>
                <w:szCs w:val="28"/>
              </w:rPr>
              <w:t>стоименные</w:t>
            </w:r>
            <w:r w:rsidRPr="00AB1C85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AB1C85">
              <w:rPr>
                <w:color w:val="000000"/>
                <w:sz w:val="28"/>
                <w:szCs w:val="28"/>
              </w:rPr>
              <w:t xml:space="preserve">словосочетания </w:t>
            </w:r>
            <w:r w:rsidRPr="00AB1C85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AB1C85">
              <w:rPr>
                <w:color w:val="000000"/>
                <w:sz w:val="28"/>
                <w:szCs w:val="28"/>
              </w:rPr>
              <w:t> с местоим</w:t>
            </w:r>
            <w:r>
              <w:rPr>
                <w:color w:val="000000"/>
                <w:sz w:val="28"/>
                <w:szCs w:val="28"/>
              </w:rPr>
              <w:t>ением в качестве главного слова.</w:t>
            </w:r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Пример: </w:t>
            </w:r>
            <w:r w:rsidRPr="00AB1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B1C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кто-нибудь </w:t>
            </w:r>
            <w:r w:rsidRPr="00AB1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 вас, </w:t>
            </w:r>
            <w:r w:rsidRPr="00AB1C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что-то</w:t>
            </w:r>
            <w:r w:rsidRPr="00AB1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странное, </w:t>
            </w:r>
            <w:r w:rsidRPr="00AB1C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каждый</w:t>
            </w:r>
            <w:r w:rsidRPr="00AB1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из участников </w:t>
            </w:r>
            <w:r w:rsidRPr="00AB1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т.д.;</w:t>
            </w:r>
          </w:p>
        </w:tc>
      </w:tr>
      <w:tr w:rsidR="001960A0" w:rsidTr="004C13E6">
        <w:trPr>
          <w:trHeight w:val="2104"/>
        </w:trPr>
        <w:tc>
          <w:tcPr>
            <w:tcW w:w="1967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1960A0" w:rsidRPr="00AB1C85" w:rsidRDefault="001960A0" w:rsidP="001960A0">
            <w:pPr>
              <w:pStyle w:val="a9"/>
              <w:numPr>
                <w:ilvl w:val="0"/>
                <w:numId w:val="4"/>
              </w:numPr>
              <w:shd w:val="clear" w:color="auto" w:fill="FFFFFF"/>
              <w:spacing w:after="166"/>
              <w:rPr>
                <w:b/>
                <w:bCs/>
                <w:color w:val="000000"/>
                <w:sz w:val="28"/>
                <w:szCs w:val="28"/>
              </w:rPr>
            </w:pPr>
            <w:r w:rsidRPr="00AB1C85">
              <w:rPr>
                <w:b/>
                <w:bCs/>
                <w:color w:val="000000"/>
                <w:sz w:val="28"/>
                <w:szCs w:val="28"/>
              </w:rPr>
              <w:t>глагольные</w:t>
            </w:r>
            <w:r w:rsidRPr="00AB1C85">
              <w:rPr>
                <w:color w:val="000000"/>
                <w:sz w:val="28"/>
                <w:szCs w:val="28"/>
              </w:rPr>
              <w:t xml:space="preserve"> словосочетания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AB1C85">
              <w:rPr>
                <w:color w:val="000000"/>
                <w:sz w:val="28"/>
                <w:szCs w:val="28"/>
              </w:rPr>
              <w:t>с глаголом в различных ф</w:t>
            </w:r>
            <w:r>
              <w:rPr>
                <w:color w:val="000000"/>
                <w:sz w:val="28"/>
                <w:szCs w:val="28"/>
              </w:rPr>
              <w:t>ормах в качестве главного слова.</w:t>
            </w:r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Пример: </w:t>
            </w:r>
            <w:r w:rsidRPr="00AB1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B1C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учиться </w:t>
            </w:r>
            <w:r w:rsidRPr="00AB1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прилежно, </w:t>
            </w:r>
            <w:r w:rsidRPr="00AB1C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рассказать </w:t>
            </w:r>
            <w:r w:rsidRPr="00AB1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 себе, </w:t>
            </w:r>
            <w:r w:rsidRPr="00AB1C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поглядывая </w:t>
            </w:r>
            <w:r w:rsidRPr="00AB1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 сторонам, </w:t>
            </w:r>
            <w:r w:rsidRPr="00AB1C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освещенный </w:t>
            </w:r>
            <w:r w:rsidRPr="00AB1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солнцем </w:t>
            </w:r>
            <w:r w:rsidRPr="00AB1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т.д.;</w:t>
            </w:r>
          </w:p>
        </w:tc>
      </w:tr>
      <w:tr w:rsidR="001960A0" w:rsidTr="004C13E6">
        <w:trPr>
          <w:trHeight w:val="2582"/>
        </w:trPr>
        <w:tc>
          <w:tcPr>
            <w:tcW w:w="1967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auto"/>
            </w:tcBorders>
          </w:tcPr>
          <w:p w:rsidR="001960A0" w:rsidRDefault="001960A0" w:rsidP="001960A0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 w:rsidRPr="00AB1C85">
              <w:rPr>
                <w:b/>
                <w:bCs/>
                <w:color w:val="000000"/>
                <w:sz w:val="28"/>
                <w:szCs w:val="28"/>
              </w:rPr>
              <w:t>наречные</w:t>
            </w:r>
            <w:r w:rsidRPr="00AB1C85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AB1C85">
              <w:rPr>
                <w:color w:val="000000"/>
                <w:sz w:val="28"/>
                <w:szCs w:val="28"/>
              </w:rPr>
              <w:t>словосочетания </w:t>
            </w:r>
            <w:r w:rsidRPr="00AB1C85">
              <w:rPr>
                <w:i/>
                <w:iCs/>
                <w:color w:val="000000"/>
                <w:sz w:val="28"/>
                <w:szCs w:val="28"/>
              </w:rPr>
              <w:t>– </w:t>
            </w:r>
            <w:r w:rsidRPr="00AB1C85">
              <w:rPr>
                <w:color w:val="000000"/>
                <w:sz w:val="28"/>
                <w:szCs w:val="28"/>
              </w:rPr>
              <w:t>с наречиями в качестве главного слова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960A0" w:rsidRPr="00AB1C85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Пример: </w:t>
            </w:r>
            <w:r w:rsidRPr="00AB1C85">
              <w:rPr>
                <w:i/>
                <w:iCs/>
                <w:color w:val="000000"/>
                <w:sz w:val="28"/>
                <w:szCs w:val="28"/>
              </w:rPr>
              <w:t>очень </w:t>
            </w:r>
            <w:r w:rsidRPr="00AB1C85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красиво, </w:t>
            </w:r>
            <w:r w:rsidRPr="00AB1C85">
              <w:rPr>
                <w:i/>
                <w:iCs/>
                <w:color w:val="000000"/>
                <w:sz w:val="28"/>
                <w:szCs w:val="28"/>
              </w:rPr>
              <w:t>чуть-чуть </w:t>
            </w:r>
            <w:r w:rsidRPr="00AB1C85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влево,</w:t>
            </w:r>
            <w:r w:rsidRPr="00AB1C85">
              <w:rPr>
                <w:i/>
                <w:iCs/>
                <w:color w:val="000000"/>
                <w:sz w:val="28"/>
                <w:szCs w:val="28"/>
              </w:rPr>
              <w:t> особенно </w:t>
            </w:r>
            <w:r w:rsidRPr="00AB1C8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резко, недалеко </w:t>
            </w:r>
            <w:r w:rsidRPr="00AB1C85">
              <w:rPr>
                <w:i/>
                <w:iCs/>
                <w:color w:val="000000"/>
                <w:sz w:val="28"/>
                <w:szCs w:val="28"/>
              </w:rPr>
              <w:t>от города</w:t>
            </w:r>
            <w:r w:rsidRPr="00AB1C85">
              <w:rPr>
                <w:color w:val="000000"/>
                <w:sz w:val="28"/>
                <w:szCs w:val="28"/>
              </w:rPr>
              <w:t> и т.д.</w:t>
            </w:r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60A0" w:rsidTr="004C13E6">
        <w:tc>
          <w:tcPr>
            <w:tcW w:w="1967" w:type="dxa"/>
            <w:vMerge w:val="restart"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Типы словосочетаний по структуре</w:t>
            </w:r>
          </w:p>
        </w:tc>
        <w:tc>
          <w:tcPr>
            <w:tcW w:w="7463" w:type="dxa"/>
          </w:tcPr>
          <w:p w:rsidR="001960A0" w:rsidRPr="00C62DE7" w:rsidRDefault="001960A0" w:rsidP="001960A0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Простые</w:t>
            </w:r>
            <w:r w:rsidRPr="00C6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словосочетания состоят из двух знаменательных слов: одного главного и одного зависимого: </w:t>
            </w:r>
            <w:proofErr w:type="spellStart"/>
            <w:r w:rsidRPr="00C62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голубое</w:t>
            </w:r>
            <w:proofErr w:type="spellEnd"/>
            <w:r w:rsidRPr="00C62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небо, работать увлеченно, читать книгу </w:t>
            </w:r>
            <w:r w:rsidRPr="00C6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т.д.</w:t>
            </w:r>
          </w:p>
          <w:p w:rsidR="001960A0" w:rsidRPr="00316A29" w:rsidRDefault="001960A0" w:rsidP="004C13E6">
            <w:pPr>
              <w:shd w:val="clear" w:color="auto" w:fill="FFFFFF"/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простым относятся также словосочетания, в которых зависимый компонент выражен существительным с предлогом (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прыгнуть через забор, лодка с парусом, гулять около дома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т.д.), фразеологическим сочетанием (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бежать сломя голову, работать спустя рукава 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т.д.), цельным словосочетанием (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мальчик с </w:t>
            </w:r>
            <w:proofErr w:type="spellStart"/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голубыми</w:t>
            </w:r>
            <w:proofErr w:type="spellEnd"/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глазами, человек высокого роста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т.д.). Простыми являются и словосочетания с аналитическими (составными) формами (</w:t>
            </w:r>
            <w:r w:rsidRPr="00316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самая интересная книга, буду учиться хорошо, пусть расскажет сказку </w:t>
            </w:r>
            <w:r w:rsidRPr="0031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т.д.)</w:t>
            </w:r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60A0" w:rsidTr="004C13E6">
        <w:tc>
          <w:tcPr>
            <w:tcW w:w="1967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</w:tcPr>
          <w:p w:rsidR="001960A0" w:rsidRPr="00C62DE7" w:rsidRDefault="001960A0" w:rsidP="001960A0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Словосочетания, которые состоят более чем из двух знаменательных слов, в которых одно главное слово подчиняет себе два и более зависимых, называются </w:t>
            </w:r>
            <w:r w:rsidRPr="00C62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сложными:</w:t>
            </w:r>
          </w:p>
          <w:p w:rsidR="001960A0" w:rsidRPr="00D30AE9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960A0" w:rsidRPr="00D30AE9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jc w:val="both"/>
              <w:rPr>
                <w:color w:val="000000"/>
                <w:sz w:val="28"/>
                <w:szCs w:val="28"/>
              </w:rPr>
            </w:pPr>
            <w:r w:rsidRPr="00D30AE9">
              <w:rPr>
                <w:color w:val="000000"/>
                <w:sz w:val="28"/>
                <w:szCs w:val="28"/>
              </w:rPr>
              <w:t>Часто в сложных словосочетаниях зависимые слова определяют главное слово с разных сторон: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с удовольствием подвезти старого друга на машине – с удовольствием подвезти, подвезти друга, подвезти на машине, старого друга.</w:t>
            </w:r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60A0" w:rsidTr="004C13E6">
        <w:tc>
          <w:tcPr>
            <w:tcW w:w="1967" w:type="dxa"/>
            <w:vMerge w:val="restart"/>
          </w:tcPr>
          <w:p w:rsidR="001960A0" w:rsidRPr="00D30AE9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jc w:val="both"/>
              <w:rPr>
                <w:color w:val="000000"/>
                <w:sz w:val="28"/>
                <w:szCs w:val="28"/>
              </w:rPr>
            </w:pPr>
            <w:r w:rsidRPr="00D30AE9">
              <w:rPr>
                <w:b/>
                <w:bCs/>
                <w:color w:val="000000"/>
                <w:sz w:val="28"/>
                <w:szCs w:val="28"/>
              </w:rPr>
              <w:t>Смысловые отношения между словами в словосочетаниях</w:t>
            </w:r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</w:tcPr>
          <w:p w:rsidR="001960A0" w:rsidRPr="00D30AE9" w:rsidRDefault="001960A0" w:rsidP="001960A0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166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30AE9">
              <w:rPr>
                <w:b/>
                <w:bCs/>
                <w:color w:val="000000"/>
                <w:sz w:val="28"/>
                <w:szCs w:val="28"/>
              </w:rPr>
              <w:t>Определительные (атрибутивные)</w:t>
            </w:r>
            <w:r w:rsidRPr="00D30AE9">
              <w:rPr>
                <w:b/>
                <w:bCs/>
                <w:color w:val="000000"/>
                <w:sz w:val="28"/>
                <w:szCs w:val="28"/>
              </w:rPr>
              <w:softHyphen/>
            </w:r>
            <w:r w:rsidRPr="00D30AE9">
              <w:rPr>
                <w:color w:val="000000"/>
                <w:sz w:val="28"/>
                <w:szCs w:val="28"/>
              </w:rPr>
              <w:t> отношения наблюдаются в словосочетаниях, главные слова которых обозначают предметы, а зависимые – признаки этих предметов: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вкусная </w:t>
            </w:r>
            <w:r w:rsidRPr="00D30AE9">
              <w:rPr>
                <w:color w:val="000000"/>
                <w:sz w:val="28"/>
                <w:szCs w:val="28"/>
              </w:rPr>
              <w:t>(какая?)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ягода, мой </w:t>
            </w:r>
            <w:r w:rsidRPr="00D30AE9">
              <w:rPr>
                <w:color w:val="000000"/>
                <w:sz w:val="28"/>
                <w:szCs w:val="28"/>
              </w:rPr>
              <w:t>(чей?)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дом, второй </w:t>
            </w:r>
            <w:r w:rsidRPr="00D30AE9">
              <w:rPr>
                <w:color w:val="000000"/>
                <w:sz w:val="28"/>
                <w:szCs w:val="28"/>
              </w:rPr>
              <w:t>(который?)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ряд, кофе по-турецки </w:t>
            </w:r>
            <w:r w:rsidRPr="00D30AE9">
              <w:rPr>
                <w:color w:val="000000"/>
                <w:sz w:val="28"/>
                <w:szCs w:val="28"/>
              </w:rPr>
              <w:t>(какой?),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книга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(чья?)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, желание </w:t>
            </w:r>
            <w:r w:rsidRPr="00D30AE9">
              <w:rPr>
                <w:color w:val="000000"/>
                <w:sz w:val="28"/>
                <w:szCs w:val="28"/>
              </w:rPr>
              <w:t>(какое?)</w:t>
            </w:r>
            <w:r w:rsidRPr="00D30AE9">
              <w:rPr>
                <w:color w:val="000000"/>
                <w:sz w:val="28"/>
                <w:szCs w:val="28"/>
              </w:rPr>
              <w:softHyphen/>
            </w:r>
            <w:r w:rsidRPr="00D30AE9">
              <w:rPr>
                <w:color w:val="000000"/>
                <w:sz w:val="28"/>
                <w:szCs w:val="28"/>
              </w:rPr>
              <w:softHyphen/>
            </w:r>
            <w:r w:rsidRPr="00D30AE9">
              <w:rPr>
                <w:color w:val="000000"/>
                <w:sz w:val="28"/>
                <w:szCs w:val="28"/>
              </w:rPr>
              <w:softHyphen/>
              <w:t>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учиться </w:t>
            </w:r>
            <w:r w:rsidRPr="00D30AE9">
              <w:rPr>
                <w:color w:val="000000"/>
                <w:sz w:val="28"/>
                <w:szCs w:val="28"/>
              </w:rPr>
              <w:t>и т.д.</w:t>
            </w:r>
            <w:proofErr w:type="gramEnd"/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60A0" w:rsidTr="004C13E6">
        <w:tc>
          <w:tcPr>
            <w:tcW w:w="1967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</w:tcPr>
          <w:p w:rsidR="001960A0" w:rsidRPr="00D30AE9" w:rsidRDefault="001960A0" w:rsidP="001960A0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166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30AE9">
              <w:rPr>
                <w:b/>
                <w:bCs/>
                <w:color w:val="000000"/>
                <w:sz w:val="28"/>
                <w:szCs w:val="28"/>
              </w:rPr>
              <w:t>Объектные</w:t>
            </w:r>
            <w:r w:rsidRPr="00D30AE9">
              <w:rPr>
                <w:color w:val="000000"/>
                <w:sz w:val="28"/>
                <w:szCs w:val="28"/>
              </w:rPr>
              <w:t xml:space="preserve"> отношения наблюдаются в словосочетаниях, главные слова которых обозначают действия и состояния, а зависимые – предметы (объекты), связанные с этими </w:t>
            </w:r>
            <w:r w:rsidRPr="00D30AE9">
              <w:rPr>
                <w:color w:val="000000"/>
                <w:sz w:val="28"/>
                <w:szCs w:val="28"/>
              </w:rPr>
              <w:lastRenderedPageBreak/>
              <w:t>действиями и состояниями, т.е. это отношения, которые устанавливаются в словосочетании между главным и зависимом словами и которые обозначают различные отношения между действием и предметом, на который это действие направлено (прямо или косвенно):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написать </w:t>
            </w:r>
            <w:r w:rsidRPr="00D30AE9">
              <w:rPr>
                <w:color w:val="000000"/>
                <w:sz w:val="28"/>
                <w:szCs w:val="28"/>
              </w:rPr>
              <w:t>(что?)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изложение, интересоваться </w:t>
            </w:r>
            <w:r w:rsidRPr="00D30AE9">
              <w:rPr>
                <w:color w:val="000000"/>
                <w:sz w:val="28"/>
                <w:szCs w:val="28"/>
              </w:rPr>
              <w:t>(чем?)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искусством </w:t>
            </w:r>
            <w:r w:rsidRPr="00D30AE9">
              <w:rPr>
                <w:color w:val="000000"/>
                <w:sz w:val="28"/>
                <w:szCs w:val="28"/>
              </w:rPr>
              <w:t>(действие и</w:t>
            </w:r>
            <w:proofErr w:type="gramEnd"/>
            <w:r w:rsidRPr="00D30A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30AE9">
              <w:rPr>
                <w:color w:val="000000"/>
                <w:sz w:val="28"/>
                <w:szCs w:val="28"/>
              </w:rPr>
              <w:t>предмет, на который оно направлено);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резать </w:t>
            </w:r>
            <w:r w:rsidRPr="00D30AE9">
              <w:rPr>
                <w:color w:val="000000"/>
                <w:sz w:val="28"/>
                <w:szCs w:val="28"/>
              </w:rPr>
              <w:t>(чем?)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ножом </w:t>
            </w:r>
            <w:r w:rsidRPr="00D30AE9">
              <w:rPr>
                <w:color w:val="000000"/>
                <w:sz w:val="28"/>
                <w:szCs w:val="28"/>
              </w:rPr>
              <w:t>(действие и орудие действия);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тосковать </w:t>
            </w:r>
            <w:r w:rsidRPr="00D30AE9">
              <w:rPr>
                <w:color w:val="000000"/>
                <w:sz w:val="28"/>
                <w:szCs w:val="28"/>
              </w:rPr>
              <w:t>(о чем?)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о доме </w:t>
            </w:r>
            <w:r w:rsidRPr="00D30AE9">
              <w:rPr>
                <w:color w:val="000000"/>
                <w:sz w:val="28"/>
                <w:szCs w:val="28"/>
              </w:rPr>
              <w:t>(состояние и объект, с которым связано это состояние) и т.д.</w:t>
            </w:r>
            <w:proofErr w:type="gramEnd"/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60A0" w:rsidTr="004C13E6">
        <w:tc>
          <w:tcPr>
            <w:tcW w:w="1967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</w:tcPr>
          <w:p w:rsidR="001960A0" w:rsidRPr="00D30AE9" w:rsidRDefault="001960A0" w:rsidP="001960A0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166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30AE9">
              <w:rPr>
                <w:b/>
                <w:bCs/>
                <w:color w:val="000000"/>
                <w:sz w:val="28"/>
                <w:szCs w:val="28"/>
              </w:rPr>
              <w:t>Обстоятельственные </w:t>
            </w:r>
            <w:r w:rsidRPr="00D30AE9">
              <w:rPr>
                <w:color w:val="000000"/>
                <w:sz w:val="28"/>
                <w:szCs w:val="28"/>
              </w:rPr>
              <w:t>отношения наблюдаются в словосочетаниях, главные слова которых обозначают действия, а зависимые – различные обстоятельства этих действий (время, направление действия, место, цель, качество и т.д.):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уехать </w:t>
            </w:r>
            <w:r w:rsidRPr="00D30AE9">
              <w:rPr>
                <w:color w:val="000000"/>
                <w:sz w:val="28"/>
                <w:szCs w:val="28"/>
              </w:rPr>
              <w:t>(когда?)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завтра </w:t>
            </w:r>
            <w:r w:rsidRPr="00D30AE9">
              <w:rPr>
                <w:color w:val="000000"/>
                <w:sz w:val="28"/>
                <w:szCs w:val="28"/>
              </w:rPr>
              <w:t>(время),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пойти </w:t>
            </w:r>
            <w:r w:rsidRPr="00D30AE9">
              <w:rPr>
                <w:color w:val="000000"/>
                <w:sz w:val="28"/>
                <w:szCs w:val="28"/>
              </w:rPr>
              <w:t>(куда?)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вправо </w:t>
            </w:r>
            <w:r w:rsidRPr="00D30AE9">
              <w:rPr>
                <w:color w:val="000000"/>
                <w:sz w:val="28"/>
                <w:szCs w:val="28"/>
              </w:rPr>
              <w:t>(направление действия),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плакать </w:t>
            </w:r>
            <w:r w:rsidRPr="00D30AE9">
              <w:rPr>
                <w:color w:val="000000"/>
                <w:sz w:val="28"/>
                <w:szCs w:val="28"/>
              </w:rPr>
              <w:t>(по какой причине?)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 радости </w:t>
            </w:r>
            <w:r w:rsidRPr="00D30AE9">
              <w:rPr>
                <w:color w:val="000000"/>
                <w:sz w:val="28"/>
                <w:szCs w:val="28"/>
              </w:rPr>
              <w:t>(действие и его причина),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сделать</w:t>
            </w:r>
            <w:r w:rsidRPr="00D30AE9">
              <w:rPr>
                <w:color w:val="000000"/>
                <w:sz w:val="28"/>
                <w:szCs w:val="28"/>
              </w:rPr>
              <w:t> (с какой целью?)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назло</w:t>
            </w:r>
            <w:r w:rsidRPr="00D30AE9">
              <w:rPr>
                <w:color w:val="000000"/>
                <w:sz w:val="28"/>
                <w:szCs w:val="28"/>
              </w:rPr>
              <w:t> (цель действия) и т.д.</w:t>
            </w:r>
            <w:proofErr w:type="gramEnd"/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60A0" w:rsidTr="004C13E6">
        <w:tc>
          <w:tcPr>
            <w:tcW w:w="1967" w:type="dxa"/>
            <w:vMerge w:val="restart"/>
          </w:tcPr>
          <w:p w:rsidR="001960A0" w:rsidRPr="00D30AE9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jc w:val="both"/>
              <w:rPr>
                <w:color w:val="000000"/>
                <w:sz w:val="28"/>
                <w:szCs w:val="28"/>
              </w:rPr>
            </w:pPr>
            <w:r w:rsidRPr="00D30AE9">
              <w:rPr>
                <w:b/>
                <w:bCs/>
                <w:color w:val="000000"/>
                <w:sz w:val="28"/>
                <w:szCs w:val="28"/>
              </w:rPr>
              <w:t>Грамматическая связь в словосочетании</w:t>
            </w:r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</w:tcPr>
          <w:p w:rsidR="001960A0" w:rsidRDefault="001960A0" w:rsidP="001960A0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 w:rsidRPr="00D30AE9">
              <w:rPr>
                <w:b/>
                <w:bCs/>
                <w:color w:val="000000"/>
                <w:sz w:val="28"/>
                <w:szCs w:val="28"/>
              </w:rPr>
              <w:t>Согласование</w:t>
            </w:r>
            <w:r w:rsidRPr="00D30AE9">
              <w:rPr>
                <w:color w:val="000000"/>
                <w:sz w:val="28"/>
                <w:szCs w:val="28"/>
              </w:rPr>
              <w:t> – это такая подчинительная связь, при которой зависимое слово ставится в том же числе, род</w:t>
            </w:r>
            <w:r>
              <w:rPr>
                <w:color w:val="000000"/>
                <w:sz w:val="28"/>
                <w:szCs w:val="28"/>
              </w:rPr>
              <w:t>е и падеже, что и главное слово.</w:t>
            </w:r>
          </w:p>
          <w:p w:rsidR="001960A0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Пример: </w:t>
            </w:r>
          </w:p>
          <w:p w:rsidR="001960A0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 w:rsidRPr="00D30AE9">
              <w:rPr>
                <w:color w:val="000000"/>
                <w:sz w:val="28"/>
                <w:szCs w:val="28"/>
              </w:rPr>
              <w:t>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высокое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 дерево </w:t>
            </w:r>
            <w:r w:rsidRPr="00D30AE9">
              <w:rPr>
                <w:color w:val="000000"/>
                <w:sz w:val="28"/>
                <w:szCs w:val="28"/>
              </w:rPr>
              <w:t>(в этом словосочетании зависимое прилагательное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высокое</w:t>
            </w:r>
            <w:r w:rsidRPr="00D30AE9">
              <w:rPr>
                <w:color w:val="000000"/>
                <w:sz w:val="28"/>
                <w:szCs w:val="28"/>
              </w:rPr>
              <w:t> согласуется с существительным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дерево</w:t>
            </w:r>
            <w:r w:rsidRPr="00D30AE9">
              <w:rPr>
                <w:color w:val="000000"/>
                <w:sz w:val="28"/>
                <w:szCs w:val="28"/>
              </w:rPr>
              <w:t> в единственном числе, среднем роде, именительном падеже), </w:t>
            </w:r>
          </w:p>
          <w:p w:rsidR="001960A0" w:rsidRPr="00D30AE9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моим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другом </w:t>
            </w:r>
            <w:r w:rsidRPr="00D30AE9">
              <w:rPr>
                <w:color w:val="000000"/>
                <w:sz w:val="28"/>
                <w:szCs w:val="28"/>
              </w:rPr>
              <w:t>(в этом словосочетании зависимое местоимение согласуется с существительным в единственном числе, мужском роде, творительном падеже) и т.д.</w:t>
            </w:r>
          </w:p>
          <w:p w:rsidR="001960A0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 w:rsidRPr="00C62DE7">
              <w:rPr>
                <w:b/>
                <w:color w:val="000000"/>
                <w:sz w:val="28"/>
                <w:szCs w:val="28"/>
                <w:u w:val="single"/>
              </w:rPr>
              <w:t>Согласование может</w:t>
            </w:r>
            <w:r>
              <w:rPr>
                <w:color w:val="000000"/>
                <w:sz w:val="28"/>
                <w:szCs w:val="28"/>
              </w:rPr>
              <w:t xml:space="preserve"> быть:</w:t>
            </w:r>
          </w:p>
          <w:p w:rsidR="001960A0" w:rsidRDefault="001960A0" w:rsidP="001960A0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D30AE9">
              <w:rPr>
                <w:b/>
                <w:bCs/>
                <w:color w:val="000000"/>
                <w:sz w:val="28"/>
                <w:szCs w:val="28"/>
              </w:rPr>
              <w:t>полным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30AE9">
              <w:rPr>
                <w:color w:val="000000"/>
                <w:sz w:val="28"/>
                <w:szCs w:val="28"/>
              </w:rPr>
              <w:t xml:space="preserve"> зависимое слово полностью совпадает с формами главног</w:t>
            </w:r>
            <w:r>
              <w:rPr>
                <w:color w:val="000000"/>
                <w:sz w:val="28"/>
                <w:szCs w:val="28"/>
              </w:rPr>
              <w:t>о слова (в роде, числе, падеже).</w:t>
            </w:r>
          </w:p>
          <w:p w:rsidR="001960A0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Пример: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0AE9">
              <w:rPr>
                <w:color w:val="000000"/>
                <w:sz w:val="28"/>
                <w:szCs w:val="28"/>
              </w:rPr>
              <w:t>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улыбающееся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дитя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D30AE9">
              <w:rPr>
                <w:color w:val="000000"/>
                <w:sz w:val="28"/>
                <w:szCs w:val="28"/>
              </w:rPr>
              <w:t>(зависимое причастие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улыбающееся </w:t>
            </w:r>
            <w:r w:rsidRPr="00D30AE9">
              <w:rPr>
                <w:color w:val="000000"/>
                <w:sz w:val="28"/>
                <w:szCs w:val="28"/>
              </w:rPr>
              <w:t>согласуется с существительным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дитя</w:t>
            </w:r>
            <w:r w:rsidRPr="00D30AE9">
              <w:rPr>
                <w:color w:val="000000"/>
                <w:sz w:val="28"/>
                <w:szCs w:val="28"/>
              </w:rPr>
              <w:t xml:space="preserve"> в единственном числе, среднем роде, именительном падеже) и т.д. </w:t>
            </w:r>
          </w:p>
          <w:p w:rsidR="001960A0" w:rsidRDefault="001960A0" w:rsidP="001960A0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D30AE9">
              <w:rPr>
                <w:b/>
                <w:bCs/>
                <w:color w:val="000000"/>
                <w:sz w:val="28"/>
                <w:szCs w:val="28"/>
              </w:rPr>
              <w:t>неполн</w:t>
            </w:r>
            <w:r>
              <w:rPr>
                <w:b/>
                <w:bCs/>
                <w:color w:val="000000"/>
                <w:sz w:val="28"/>
                <w:szCs w:val="28"/>
              </w:rPr>
              <w:t>ым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30AE9">
              <w:rPr>
                <w:color w:val="000000"/>
                <w:sz w:val="28"/>
                <w:szCs w:val="28"/>
              </w:rPr>
              <w:t xml:space="preserve"> согласовании зависимое слово совпадает с </w:t>
            </w:r>
            <w:r w:rsidRPr="00D30AE9">
              <w:rPr>
                <w:color w:val="000000"/>
                <w:sz w:val="28"/>
                <w:szCs w:val="28"/>
              </w:rPr>
              <w:lastRenderedPageBreak/>
              <w:t xml:space="preserve">формами главного слова в числе и падеже </w:t>
            </w:r>
          </w:p>
          <w:p w:rsidR="001960A0" w:rsidRPr="00D30AE9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ind w:left="72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Пример: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город Ташкент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–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города Ташкента – городом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Ташкентом</w:t>
            </w:r>
            <w:r w:rsidRPr="00D30AE9">
              <w:rPr>
                <w:color w:val="000000"/>
                <w:sz w:val="28"/>
                <w:szCs w:val="28"/>
              </w:rPr>
              <w:t> и т.д.), рода и числа (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у человека под фамилией Лихачёв</w:t>
            </w:r>
            <w:r w:rsidRPr="00D30AE9">
              <w:rPr>
                <w:color w:val="000000"/>
                <w:sz w:val="28"/>
                <w:szCs w:val="28"/>
              </w:rPr>
              <w:t>), числа (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с человеком по прозвищу Рыба</w:t>
            </w:r>
            <w:r w:rsidRPr="00D30AE9">
              <w:rPr>
                <w:color w:val="000000"/>
                <w:sz w:val="28"/>
                <w:szCs w:val="28"/>
              </w:rPr>
              <w:t>), падежа (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пятью тетрадями</w:t>
            </w:r>
            <w:r w:rsidRPr="00D30AE9">
              <w:rPr>
                <w:color w:val="000000"/>
                <w:sz w:val="28"/>
                <w:szCs w:val="28"/>
              </w:rPr>
              <w:t>).</w:t>
            </w:r>
            <w:proofErr w:type="gramEnd"/>
          </w:p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60A0" w:rsidTr="004C13E6">
        <w:tc>
          <w:tcPr>
            <w:tcW w:w="1967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</w:tcPr>
          <w:p w:rsidR="001960A0" w:rsidRDefault="001960A0" w:rsidP="001960A0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 w:rsidRPr="00D30AE9">
              <w:rPr>
                <w:b/>
                <w:bCs/>
                <w:color w:val="000000"/>
                <w:sz w:val="28"/>
                <w:szCs w:val="28"/>
              </w:rPr>
              <w:t>Управление </w:t>
            </w:r>
            <w:r w:rsidRPr="00D30AE9">
              <w:rPr>
                <w:color w:val="000000"/>
                <w:sz w:val="28"/>
                <w:szCs w:val="28"/>
              </w:rPr>
              <w:t>– это такая подчинительная связь, при которой главное слово требует постановки зависимого слов</w:t>
            </w:r>
            <w:r>
              <w:rPr>
                <w:color w:val="000000"/>
                <w:sz w:val="28"/>
                <w:szCs w:val="28"/>
              </w:rPr>
              <w:t>а в определенной падежной форме.</w:t>
            </w:r>
          </w:p>
          <w:p w:rsidR="001960A0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Пример</w:t>
            </w:r>
            <w:r w:rsidRPr="00C62DE7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0AE9">
              <w:rPr>
                <w:color w:val="000000"/>
                <w:sz w:val="28"/>
                <w:szCs w:val="28"/>
              </w:rPr>
              <w:t>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писать </w:t>
            </w:r>
            <w:r w:rsidRPr="00D30AE9">
              <w:rPr>
                <w:color w:val="000000"/>
                <w:sz w:val="28"/>
                <w:szCs w:val="28"/>
              </w:rPr>
              <w:t>(что?)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письмо </w:t>
            </w:r>
            <w:r w:rsidRPr="00D30AE9">
              <w:rPr>
                <w:color w:val="000000"/>
                <w:sz w:val="28"/>
                <w:szCs w:val="28"/>
              </w:rPr>
              <w:t>(глагол требует винительного падежа), </w:t>
            </w:r>
          </w:p>
          <w:p w:rsidR="001960A0" w:rsidRPr="00D30AE9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ind w:left="720"/>
              <w:rPr>
                <w:color w:val="000000"/>
                <w:sz w:val="28"/>
                <w:szCs w:val="28"/>
              </w:rPr>
            </w:pP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увлекаться </w:t>
            </w:r>
            <w:r w:rsidRPr="00D30AE9">
              <w:rPr>
                <w:color w:val="000000"/>
                <w:sz w:val="28"/>
                <w:szCs w:val="28"/>
              </w:rPr>
              <w:t>(чем?)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музыкой </w:t>
            </w:r>
            <w:r w:rsidRPr="00D30AE9">
              <w:rPr>
                <w:color w:val="000000"/>
                <w:sz w:val="28"/>
                <w:szCs w:val="28"/>
              </w:rPr>
              <w:t>(глагол требует творительного падежа) и т.д.</w:t>
            </w:r>
          </w:p>
          <w:p w:rsidR="001960A0" w:rsidRPr="00C62DE7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C62DE7">
              <w:rPr>
                <w:color w:val="000000"/>
                <w:sz w:val="28"/>
                <w:szCs w:val="28"/>
                <w:u w:val="single"/>
              </w:rPr>
              <w:t>Управление бывает</w:t>
            </w:r>
            <w:r w:rsidRPr="00C62DE7">
              <w:rPr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1960A0" w:rsidRDefault="001960A0" w:rsidP="001960A0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166" w:afterAutospacing="0"/>
              <w:jc w:val="both"/>
              <w:rPr>
                <w:color w:val="000000"/>
                <w:sz w:val="28"/>
                <w:szCs w:val="28"/>
              </w:rPr>
            </w:pPr>
            <w:r w:rsidRPr="00D30AE9">
              <w:rPr>
                <w:b/>
                <w:bCs/>
                <w:color w:val="000000"/>
                <w:sz w:val="28"/>
                <w:szCs w:val="28"/>
              </w:rPr>
              <w:t>беспредложным</w:t>
            </w:r>
            <w:r w:rsidRPr="00D30AE9">
              <w:rPr>
                <w:color w:val="000000"/>
                <w:sz w:val="28"/>
                <w:szCs w:val="28"/>
              </w:rPr>
              <w:t> (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отрубить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топором,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поймать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окуня,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ножка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стола</w:t>
            </w:r>
            <w:r w:rsidRPr="00D30AE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960A0" w:rsidRPr="00C62DE7" w:rsidRDefault="001960A0" w:rsidP="001960A0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166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30AE9">
              <w:rPr>
                <w:b/>
                <w:bCs/>
                <w:color w:val="000000"/>
                <w:sz w:val="28"/>
                <w:szCs w:val="28"/>
              </w:rPr>
              <w:t>предложным</w:t>
            </w:r>
            <w:proofErr w:type="gramEnd"/>
            <w:r w:rsidRPr="00D30AE9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D30AE9">
              <w:rPr>
                <w:color w:val="000000"/>
                <w:sz w:val="28"/>
                <w:szCs w:val="28"/>
              </w:rPr>
              <w:t>(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верить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в будущее,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похожий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на отца,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выехать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из города,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перепрыгнуть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через ручей</w:t>
            </w:r>
            <w:r w:rsidRPr="00D30AE9">
              <w:rPr>
                <w:color w:val="000000"/>
                <w:sz w:val="28"/>
                <w:szCs w:val="28"/>
              </w:rPr>
              <w:t>).</w:t>
            </w:r>
          </w:p>
        </w:tc>
      </w:tr>
      <w:tr w:rsidR="001960A0" w:rsidTr="004C13E6">
        <w:tc>
          <w:tcPr>
            <w:tcW w:w="1967" w:type="dxa"/>
            <w:vMerge/>
          </w:tcPr>
          <w:p w:rsidR="001960A0" w:rsidRDefault="001960A0" w:rsidP="004C13E6">
            <w:pPr>
              <w:spacing w:after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3" w:type="dxa"/>
          </w:tcPr>
          <w:p w:rsidR="001960A0" w:rsidRDefault="001960A0" w:rsidP="001960A0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 w:rsidRPr="00D30AE9">
              <w:rPr>
                <w:b/>
                <w:bCs/>
                <w:color w:val="000000"/>
                <w:sz w:val="28"/>
                <w:szCs w:val="28"/>
              </w:rPr>
              <w:t>Примыкание</w:t>
            </w:r>
            <w:r w:rsidRPr="00D30AE9">
              <w:rPr>
                <w:color w:val="000000"/>
                <w:sz w:val="28"/>
                <w:szCs w:val="28"/>
              </w:rPr>
              <w:t xml:space="preserve"> – это такая подчинительная связь, при которой зависимое слово связывается с главным лишь по смыслу. Примыкают обычно неизменяемые знаменательные слова: наречия, инфинитив, деепричастия </w:t>
            </w:r>
          </w:p>
          <w:p w:rsidR="001960A0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Пример</w:t>
            </w:r>
            <w:r w:rsidRPr="00C62DE7">
              <w:rPr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приехать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быстро</w:t>
            </w:r>
            <w:r w:rsidRPr="00D30AE9">
              <w:rPr>
                <w:color w:val="000000"/>
                <w:sz w:val="28"/>
                <w:szCs w:val="28"/>
              </w:rPr>
              <w:t> – наречие примыкает к глаголу;</w:t>
            </w:r>
          </w:p>
          <w:p w:rsidR="001960A0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ind w:left="720"/>
              <w:rPr>
                <w:color w:val="000000"/>
                <w:sz w:val="28"/>
                <w:szCs w:val="28"/>
              </w:rPr>
            </w:pPr>
            <w:r w:rsidRPr="00D30AE9">
              <w:rPr>
                <w:color w:val="000000"/>
                <w:sz w:val="28"/>
                <w:szCs w:val="28"/>
              </w:rPr>
              <w:t>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выйти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освежиться </w:t>
            </w:r>
            <w:r w:rsidRPr="00D30AE9">
              <w:rPr>
                <w:color w:val="000000"/>
                <w:sz w:val="28"/>
                <w:szCs w:val="28"/>
              </w:rPr>
              <w:t>– инфинитив примыкает к глаголу, обозначающему движение, </w:t>
            </w:r>
          </w:p>
          <w:p w:rsidR="001960A0" w:rsidRPr="00D30AE9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ind w:left="720"/>
              <w:rPr>
                <w:color w:val="000000"/>
                <w:sz w:val="28"/>
                <w:szCs w:val="28"/>
              </w:rPr>
            </w:pPr>
            <w:proofErr w:type="gramStart"/>
            <w:r w:rsidRPr="00D30AE9">
              <w:rPr>
                <w:i/>
                <w:iCs/>
                <w:color w:val="000000"/>
                <w:sz w:val="28"/>
                <w:szCs w:val="28"/>
              </w:rPr>
              <w:t>идти</w:t>
            </w:r>
            <w:proofErr w:type="gramEnd"/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прихрамывая - </w:t>
            </w:r>
            <w:r w:rsidRPr="00D30AE9">
              <w:rPr>
                <w:color w:val="000000"/>
                <w:sz w:val="28"/>
                <w:szCs w:val="28"/>
              </w:rPr>
              <w:t>деепричастие примыкает к глаголу и т.д.), а также сравнительная степень прилагательного (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дети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постарше</w:t>
            </w:r>
            <w:r w:rsidRPr="00D30AE9">
              <w:rPr>
                <w:color w:val="000000"/>
                <w:sz w:val="28"/>
                <w:szCs w:val="28"/>
              </w:rPr>
              <w:t>), некоторые несклоняемые прилагательные (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пальто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беж,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костюм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хаки,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платье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электрик</w:t>
            </w:r>
            <w:r w:rsidRPr="00D30AE9">
              <w:rPr>
                <w:color w:val="000000"/>
                <w:sz w:val="28"/>
                <w:szCs w:val="28"/>
              </w:rPr>
              <w:t>).</w:t>
            </w:r>
          </w:p>
          <w:p w:rsidR="001960A0" w:rsidRDefault="001960A0" w:rsidP="004C13E6">
            <w:pPr>
              <w:pStyle w:val="a9"/>
              <w:shd w:val="clear" w:color="auto" w:fill="FFFFFF"/>
              <w:spacing w:before="0" w:beforeAutospacing="0" w:after="166" w:afterAutospacing="0"/>
              <w:rPr>
                <w:color w:val="000000"/>
                <w:sz w:val="28"/>
                <w:szCs w:val="28"/>
              </w:rPr>
            </w:pPr>
            <w:r w:rsidRPr="00D30AE9">
              <w:rPr>
                <w:color w:val="000000"/>
                <w:sz w:val="28"/>
                <w:szCs w:val="28"/>
              </w:rPr>
              <w:t>В качестве главных слов выступают глаголы, существительные, прилагательные: 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глаза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навыкате,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выйти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освежиться,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готов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подружиться,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кофе </w:t>
            </w:r>
            <w:r w:rsidRPr="00D30AE9">
              <w:rPr>
                <w:i/>
                <w:iCs/>
                <w:color w:val="000000"/>
                <w:sz w:val="28"/>
                <w:szCs w:val="28"/>
              </w:rPr>
              <w:t>по-турецки</w:t>
            </w:r>
            <w:r w:rsidRPr="00D30AE9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D30AE9">
              <w:rPr>
                <w:color w:val="000000"/>
                <w:sz w:val="28"/>
                <w:szCs w:val="28"/>
              </w:rPr>
              <w:t>и т.д.</w:t>
            </w:r>
          </w:p>
        </w:tc>
      </w:tr>
    </w:tbl>
    <w:p w:rsidR="001960A0" w:rsidRPr="00316A29" w:rsidRDefault="001960A0" w:rsidP="001960A0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0A0" w:rsidRPr="00316A29" w:rsidRDefault="001960A0" w:rsidP="001960A0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0A0" w:rsidRPr="00107306" w:rsidRDefault="001960A0" w:rsidP="001960A0">
      <w:pPr>
        <w:rPr>
          <w:rFonts w:ascii="Times New Roman" w:hAnsi="Times New Roman" w:cs="Times New Roman"/>
          <w:b/>
          <w:sz w:val="28"/>
          <w:szCs w:val="28"/>
        </w:rPr>
      </w:pPr>
    </w:p>
    <w:p w:rsidR="001960A0" w:rsidRDefault="001960A0" w:rsidP="001960A0">
      <w:pPr>
        <w:pStyle w:val="a9"/>
        <w:shd w:val="clear" w:color="auto" w:fill="FFFFFF"/>
        <w:spacing w:before="0" w:beforeAutospacing="0" w:after="0" w:afterAutospacing="0"/>
        <w:ind w:left="720" w:firstLine="360"/>
        <w:jc w:val="both"/>
        <w:rPr>
          <w:color w:val="000000" w:themeColor="text1"/>
          <w:sz w:val="28"/>
          <w:szCs w:val="28"/>
        </w:rPr>
      </w:pPr>
    </w:p>
    <w:p w:rsidR="001960A0" w:rsidRDefault="001960A0" w:rsidP="001960A0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Закрепление </w:t>
      </w:r>
      <w:proofErr w:type="gramStart"/>
      <w:r>
        <w:rPr>
          <w:b/>
          <w:color w:val="000000" w:themeColor="text1"/>
          <w:sz w:val="28"/>
          <w:szCs w:val="28"/>
        </w:rPr>
        <w:t>изученного</w:t>
      </w:r>
      <w:proofErr w:type="gramEnd"/>
      <w:r>
        <w:rPr>
          <w:b/>
          <w:color w:val="000000" w:themeColor="text1"/>
          <w:sz w:val="28"/>
          <w:szCs w:val="28"/>
        </w:rPr>
        <w:t>:</w:t>
      </w:r>
    </w:p>
    <w:p w:rsidR="001960A0" w:rsidRDefault="001960A0" w:rsidP="001960A0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1960A0" w:rsidRPr="00C62DE7" w:rsidRDefault="001960A0" w:rsidP="001960A0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C62DE7">
        <w:rPr>
          <w:color w:val="000000" w:themeColor="text1"/>
          <w:sz w:val="28"/>
          <w:szCs w:val="28"/>
        </w:rPr>
        <w:t>Дайте ответы на вопросы:</w:t>
      </w:r>
    </w:p>
    <w:p w:rsidR="001960A0" w:rsidRPr="00C62DE7" w:rsidRDefault="001960A0" w:rsidP="001960A0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1960A0" w:rsidRPr="00D30AE9" w:rsidRDefault="001960A0" w:rsidP="001960A0">
      <w:pPr>
        <w:pStyle w:val="a9"/>
        <w:numPr>
          <w:ilvl w:val="0"/>
          <w:numId w:val="3"/>
        </w:numPr>
        <w:shd w:val="clear" w:color="auto" w:fill="FFFFFF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D30AE9">
        <w:rPr>
          <w:color w:val="000000"/>
          <w:sz w:val="28"/>
          <w:szCs w:val="28"/>
        </w:rPr>
        <w:t>Что представляет собой словосочетание?</w:t>
      </w:r>
    </w:p>
    <w:p w:rsidR="001960A0" w:rsidRPr="00D30AE9" w:rsidRDefault="001960A0" w:rsidP="001960A0">
      <w:pPr>
        <w:pStyle w:val="a9"/>
        <w:numPr>
          <w:ilvl w:val="0"/>
          <w:numId w:val="3"/>
        </w:numPr>
        <w:shd w:val="clear" w:color="auto" w:fill="FFFFFF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D30AE9">
        <w:rPr>
          <w:color w:val="000000"/>
          <w:sz w:val="28"/>
          <w:szCs w:val="28"/>
        </w:rPr>
        <w:t>Какие сочетания слов не являются словосочетаниями?</w:t>
      </w:r>
    </w:p>
    <w:p w:rsidR="001960A0" w:rsidRPr="00D30AE9" w:rsidRDefault="001960A0" w:rsidP="001960A0">
      <w:pPr>
        <w:pStyle w:val="a9"/>
        <w:numPr>
          <w:ilvl w:val="0"/>
          <w:numId w:val="3"/>
        </w:numPr>
        <w:shd w:val="clear" w:color="auto" w:fill="FFFFFF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D30AE9">
        <w:rPr>
          <w:color w:val="000000"/>
          <w:sz w:val="28"/>
          <w:szCs w:val="28"/>
        </w:rPr>
        <w:t>Как классифицируются словосочетания по принадлежности их главного компонента к той или иной части речи?</w:t>
      </w:r>
    </w:p>
    <w:p w:rsidR="001960A0" w:rsidRPr="00D30AE9" w:rsidRDefault="001960A0" w:rsidP="001960A0">
      <w:pPr>
        <w:pStyle w:val="a9"/>
        <w:numPr>
          <w:ilvl w:val="0"/>
          <w:numId w:val="3"/>
        </w:numPr>
        <w:shd w:val="clear" w:color="auto" w:fill="FFFFFF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D30AE9">
        <w:rPr>
          <w:color w:val="000000"/>
          <w:sz w:val="28"/>
          <w:szCs w:val="28"/>
        </w:rPr>
        <w:t>Какие виды словосочетаний различаются по количественному составу?</w:t>
      </w:r>
    </w:p>
    <w:p w:rsidR="001960A0" w:rsidRPr="00D30AE9" w:rsidRDefault="001960A0" w:rsidP="001960A0">
      <w:pPr>
        <w:pStyle w:val="a9"/>
        <w:numPr>
          <w:ilvl w:val="0"/>
          <w:numId w:val="3"/>
        </w:numPr>
        <w:shd w:val="clear" w:color="auto" w:fill="FFFFFF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D30AE9">
        <w:rPr>
          <w:color w:val="000000"/>
          <w:sz w:val="28"/>
          <w:szCs w:val="28"/>
        </w:rPr>
        <w:t>Какие синтаксические отношения возникают при подчинительной связи?</w:t>
      </w:r>
    </w:p>
    <w:p w:rsidR="001960A0" w:rsidRPr="00D30AE9" w:rsidRDefault="001960A0" w:rsidP="001960A0">
      <w:pPr>
        <w:pStyle w:val="a9"/>
        <w:numPr>
          <w:ilvl w:val="0"/>
          <w:numId w:val="3"/>
        </w:numPr>
        <w:shd w:val="clear" w:color="auto" w:fill="FFFFFF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D30AE9">
        <w:rPr>
          <w:color w:val="000000"/>
          <w:sz w:val="28"/>
          <w:szCs w:val="28"/>
        </w:rPr>
        <w:t>Каковы средства выражения синтаксических связей и отношений?</w:t>
      </w:r>
    </w:p>
    <w:p w:rsidR="001960A0" w:rsidRPr="003C3487" w:rsidRDefault="001960A0" w:rsidP="001960A0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1960A0" w:rsidRDefault="001960A0" w:rsidP="001960A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313F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1960A0" w:rsidRPr="002313F9" w:rsidRDefault="001960A0" w:rsidP="001960A0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960A0" w:rsidRPr="00C62DE7" w:rsidRDefault="001960A0" w:rsidP="001960A0">
      <w:pPr>
        <w:pStyle w:val="a4"/>
        <w:numPr>
          <w:ilvl w:val="0"/>
          <w:numId w:val="5"/>
        </w:numPr>
        <w:shd w:val="clear" w:color="auto" w:fill="FFFFFF"/>
        <w:spacing w:after="15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Сделать конспект теоретического материала.</w:t>
      </w:r>
    </w:p>
    <w:p w:rsidR="001960A0" w:rsidRPr="00C62DE7" w:rsidRDefault="001960A0" w:rsidP="001960A0">
      <w:pPr>
        <w:pStyle w:val="a4"/>
        <w:numPr>
          <w:ilvl w:val="0"/>
          <w:numId w:val="5"/>
        </w:numPr>
        <w:shd w:val="clear" w:color="auto" w:fill="FFFFFF"/>
        <w:spacing w:after="15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Дать ответы на вопросы из п.3.</w:t>
      </w:r>
    </w:p>
    <w:p w:rsidR="007C0038" w:rsidRPr="007C0038" w:rsidRDefault="001960A0" w:rsidP="001960A0">
      <w:pPr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 выполненных заданий прислать в сообщество </w:t>
      </w:r>
      <w:hyperlink r:id="rId6" w:tgtFrame="_blank" w:history="1">
        <w:r w:rsidRPr="00C62DE7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https://vk.com/club193078568</w:t>
        </w:r>
      </w:hyperlink>
    </w:p>
    <w:sectPr w:rsidR="007C0038" w:rsidRPr="007C0038" w:rsidSect="007C003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4A59"/>
    <w:multiLevelType w:val="hybridMultilevel"/>
    <w:tmpl w:val="DBC6BDFA"/>
    <w:lvl w:ilvl="0" w:tplc="2AF42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727D"/>
    <w:multiLevelType w:val="hybridMultilevel"/>
    <w:tmpl w:val="1F9C0468"/>
    <w:lvl w:ilvl="0" w:tplc="EAAE9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80A15"/>
    <w:multiLevelType w:val="hybridMultilevel"/>
    <w:tmpl w:val="B4B4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76656"/>
    <w:multiLevelType w:val="hybridMultilevel"/>
    <w:tmpl w:val="413CEE28"/>
    <w:lvl w:ilvl="0" w:tplc="B5B8F2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6109B"/>
    <w:multiLevelType w:val="hybridMultilevel"/>
    <w:tmpl w:val="68AE7876"/>
    <w:lvl w:ilvl="0" w:tplc="B5E6B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1A1A"/>
    <w:multiLevelType w:val="hybridMultilevel"/>
    <w:tmpl w:val="E780B546"/>
    <w:lvl w:ilvl="0" w:tplc="300A7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C37C3"/>
    <w:multiLevelType w:val="hybridMultilevel"/>
    <w:tmpl w:val="48F07B7A"/>
    <w:lvl w:ilvl="0" w:tplc="A3DA5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64932"/>
    <w:multiLevelType w:val="multilevel"/>
    <w:tmpl w:val="769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902C4"/>
    <w:multiLevelType w:val="hybridMultilevel"/>
    <w:tmpl w:val="F54E4608"/>
    <w:lvl w:ilvl="0" w:tplc="7998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DA3069"/>
    <w:multiLevelType w:val="multilevel"/>
    <w:tmpl w:val="DCB8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22597"/>
    <w:rsid w:val="000B628F"/>
    <w:rsid w:val="000E2002"/>
    <w:rsid w:val="000F6FAE"/>
    <w:rsid w:val="00174C9D"/>
    <w:rsid w:val="001960A0"/>
    <w:rsid w:val="00222597"/>
    <w:rsid w:val="00240685"/>
    <w:rsid w:val="0026124B"/>
    <w:rsid w:val="0049310D"/>
    <w:rsid w:val="004A35F3"/>
    <w:rsid w:val="004B088D"/>
    <w:rsid w:val="004C13E6"/>
    <w:rsid w:val="005B665B"/>
    <w:rsid w:val="005C3A52"/>
    <w:rsid w:val="005E26AB"/>
    <w:rsid w:val="00683995"/>
    <w:rsid w:val="006C58EE"/>
    <w:rsid w:val="006D5972"/>
    <w:rsid w:val="00720800"/>
    <w:rsid w:val="00731A83"/>
    <w:rsid w:val="00792F25"/>
    <w:rsid w:val="007C0038"/>
    <w:rsid w:val="007E1374"/>
    <w:rsid w:val="0099487A"/>
    <w:rsid w:val="009961D0"/>
    <w:rsid w:val="009B0A3E"/>
    <w:rsid w:val="00A15A4C"/>
    <w:rsid w:val="00AF2909"/>
    <w:rsid w:val="00BA7F5A"/>
    <w:rsid w:val="00C534E7"/>
    <w:rsid w:val="00C82980"/>
    <w:rsid w:val="00CD3392"/>
    <w:rsid w:val="00CF01A2"/>
    <w:rsid w:val="00EA271C"/>
    <w:rsid w:val="00F1227E"/>
    <w:rsid w:val="00F8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00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5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259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4E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534E7"/>
    <w:rPr>
      <w:i/>
      <w:iCs/>
    </w:rPr>
  </w:style>
  <w:style w:type="table" w:styleId="a8">
    <w:name w:val="Table Grid"/>
    <w:basedOn w:val="a1"/>
    <w:uiPriority w:val="59"/>
    <w:rsid w:val="00493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9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00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7C003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5A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1">
    <w:name w:val="c11"/>
    <w:basedOn w:val="a"/>
    <w:rsid w:val="00A1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15A4C"/>
  </w:style>
  <w:style w:type="paragraph" w:customStyle="1" w:styleId="c0">
    <w:name w:val="c0"/>
    <w:basedOn w:val="a"/>
    <w:rsid w:val="00A1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5A4C"/>
  </w:style>
  <w:style w:type="character" w:customStyle="1" w:styleId="c6">
    <w:name w:val="c6"/>
    <w:basedOn w:val="a0"/>
    <w:rsid w:val="00A15A4C"/>
  </w:style>
  <w:style w:type="character" w:customStyle="1" w:styleId="c4">
    <w:name w:val="c4"/>
    <w:basedOn w:val="a0"/>
    <w:rsid w:val="00A15A4C"/>
  </w:style>
  <w:style w:type="character" w:customStyle="1" w:styleId="c23">
    <w:name w:val="c23"/>
    <w:basedOn w:val="a0"/>
    <w:rsid w:val="00A15A4C"/>
  </w:style>
  <w:style w:type="character" w:customStyle="1" w:styleId="c15">
    <w:name w:val="c15"/>
    <w:basedOn w:val="a0"/>
    <w:rsid w:val="00A15A4C"/>
  </w:style>
  <w:style w:type="character" w:customStyle="1" w:styleId="c7">
    <w:name w:val="c7"/>
    <w:basedOn w:val="a0"/>
    <w:rsid w:val="00A15A4C"/>
  </w:style>
  <w:style w:type="character" w:customStyle="1" w:styleId="c2">
    <w:name w:val="c2"/>
    <w:basedOn w:val="a0"/>
    <w:rsid w:val="0099487A"/>
  </w:style>
  <w:style w:type="character" w:customStyle="1" w:styleId="c14">
    <w:name w:val="c14"/>
    <w:basedOn w:val="a0"/>
    <w:rsid w:val="00994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30785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10F5-6951-4028-B649-DE38F269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10237</CharactersWithSpaces>
  <SharedDoc>false</SharedDoc>
  <HLinks>
    <vt:vector size="6" baseType="variant"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https://vk.com/club193078568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2020-04-17T08:36:00Z</dcterms:created>
  <dcterms:modified xsi:type="dcterms:W3CDTF">2020-05-07T08:57:00Z</dcterms:modified>
</cp:coreProperties>
</file>